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CA8D9" w14:textId="77777777" w:rsidR="00677049" w:rsidRPr="00A36D59" w:rsidRDefault="00677049" w:rsidP="00677049">
      <w:pPr>
        <w:pStyle w:val="Header"/>
        <w:jc w:val="center"/>
        <w:rPr>
          <w:rFonts w:ascii="Arial" w:hAnsi="Arial" w:cs="Arial"/>
          <w:b/>
          <w:sz w:val="32"/>
          <w:szCs w:val="32"/>
        </w:rPr>
      </w:pPr>
      <w:r w:rsidRPr="00A36D59">
        <w:rPr>
          <w:rFonts w:ascii="Arial" w:hAnsi="Arial" w:cs="Arial"/>
          <w:b/>
          <w:bCs/>
          <w:sz w:val="32"/>
          <w:szCs w:val="32"/>
        </w:rPr>
        <w:t>F. Ryan Clark, PG</w:t>
      </w:r>
    </w:p>
    <w:p w14:paraId="102CA8DA" w14:textId="36039595" w:rsidR="0051119B" w:rsidRPr="00A36D59" w:rsidRDefault="00590F55" w:rsidP="00F57AC9">
      <w:pPr>
        <w:pStyle w:val="Header"/>
        <w:tabs>
          <w:tab w:val="clear" w:pos="4320"/>
        </w:tabs>
        <w:jc w:val="center"/>
        <w:rPr>
          <w:rFonts w:ascii="Arial" w:hAnsi="Arial" w:cs="Arial"/>
          <w:b/>
          <w:szCs w:val="24"/>
        </w:rPr>
      </w:pPr>
      <w:r>
        <w:rPr>
          <w:rFonts w:ascii="Arial" w:hAnsi="Arial" w:cs="Arial"/>
          <w:b/>
          <w:szCs w:val="24"/>
        </w:rPr>
        <w:t xml:space="preserve">Senior </w:t>
      </w:r>
      <w:r w:rsidR="00FA6FCB">
        <w:rPr>
          <w:rFonts w:ascii="Arial" w:hAnsi="Arial" w:cs="Arial"/>
          <w:b/>
          <w:szCs w:val="24"/>
        </w:rPr>
        <w:t>Research Scientist | D</w:t>
      </w:r>
      <w:r w:rsidR="0078692F">
        <w:rPr>
          <w:rFonts w:ascii="Arial" w:hAnsi="Arial" w:cs="Arial"/>
          <w:b/>
          <w:szCs w:val="24"/>
        </w:rPr>
        <w:t>eputy Director of Strategic Partnerships</w:t>
      </w:r>
    </w:p>
    <w:p w14:paraId="102CA8DB" w14:textId="77777777" w:rsidR="0051119B" w:rsidRPr="00A36D59" w:rsidRDefault="0051119B" w:rsidP="0051119B">
      <w:pPr>
        <w:pStyle w:val="Title"/>
        <w:jc w:val="left"/>
        <w:rPr>
          <w:rFonts w:ascii="Arial" w:hAnsi="Arial" w:cs="Arial"/>
          <w:b w:val="0"/>
          <w:sz w:val="22"/>
          <w:szCs w:val="22"/>
        </w:rPr>
      </w:pPr>
    </w:p>
    <w:p w14:paraId="102CA8DC" w14:textId="77777777" w:rsidR="00FA00D1" w:rsidRPr="00A36D59" w:rsidRDefault="00FA00D1" w:rsidP="0051119B">
      <w:pPr>
        <w:pStyle w:val="Title"/>
        <w:jc w:val="left"/>
        <w:rPr>
          <w:rFonts w:ascii="Arial" w:hAnsi="Arial" w:cs="Arial"/>
          <w:b w:val="0"/>
          <w:sz w:val="22"/>
          <w:szCs w:val="22"/>
        </w:rPr>
        <w:sectPr w:rsidR="00FA00D1" w:rsidRPr="00A36D59">
          <w:headerReference w:type="default" r:id="rId8"/>
          <w:footerReference w:type="default" r:id="rId9"/>
          <w:type w:val="continuous"/>
          <w:pgSz w:w="12240" w:h="15840" w:code="1"/>
          <w:pgMar w:top="1440" w:right="1440" w:bottom="1440" w:left="1440" w:header="576" w:footer="720" w:gutter="0"/>
          <w:cols w:space="720"/>
          <w:titlePg/>
        </w:sectPr>
      </w:pPr>
    </w:p>
    <w:p w14:paraId="102CA8DD" w14:textId="00200205" w:rsidR="00271819" w:rsidRDefault="00ED6B0C" w:rsidP="00524105">
      <w:pPr>
        <w:pBdr>
          <w:bottom w:val="single" w:sz="6" w:space="1" w:color="auto"/>
        </w:pBdr>
        <w:rPr>
          <w:rFonts w:ascii="Arial" w:hAnsi="Arial" w:cs="Arial"/>
          <w:sz w:val="22"/>
          <w:szCs w:val="22"/>
        </w:rPr>
      </w:pPr>
      <w:r>
        <w:rPr>
          <w:rFonts w:ascii="Arial" w:hAnsi="Arial" w:cs="Arial"/>
          <w:sz w:val="22"/>
          <w:szCs w:val="22"/>
        </w:rPr>
        <w:t>T: 225.</w:t>
      </w:r>
      <w:r w:rsidR="00271819">
        <w:rPr>
          <w:rFonts w:ascii="Arial" w:hAnsi="Arial" w:cs="Arial"/>
          <w:sz w:val="22"/>
          <w:szCs w:val="22"/>
        </w:rPr>
        <w:t>329.9253</w:t>
      </w:r>
      <w:r w:rsidR="00524105">
        <w:rPr>
          <w:rFonts w:ascii="Arial" w:hAnsi="Arial" w:cs="Arial"/>
          <w:sz w:val="22"/>
          <w:szCs w:val="22"/>
        </w:rPr>
        <w:tab/>
      </w:r>
      <w:r w:rsidR="00524105">
        <w:rPr>
          <w:rFonts w:ascii="Arial" w:hAnsi="Arial" w:cs="Arial"/>
          <w:sz w:val="22"/>
          <w:szCs w:val="22"/>
        </w:rPr>
        <w:tab/>
      </w:r>
      <w:r w:rsidR="00524105">
        <w:rPr>
          <w:rFonts w:ascii="Arial" w:hAnsi="Arial" w:cs="Arial"/>
          <w:sz w:val="22"/>
          <w:szCs w:val="22"/>
        </w:rPr>
        <w:tab/>
      </w:r>
      <w:r w:rsidR="00524105">
        <w:rPr>
          <w:rFonts w:ascii="Arial" w:hAnsi="Arial" w:cs="Arial"/>
          <w:sz w:val="22"/>
          <w:szCs w:val="22"/>
        </w:rPr>
        <w:tab/>
      </w:r>
      <w:r w:rsidR="00524105">
        <w:rPr>
          <w:rFonts w:ascii="Arial" w:hAnsi="Arial" w:cs="Arial"/>
          <w:sz w:val="22"/>
          <w:szCs w:val="22"/>
        </w:rPr>
        <w:tab/>
      </w:r>
      <w:r w:rsidR="00524105">
        <w:rPr>
          <w:rFonts w:ascii="Arial" w:hAnsi="Arial" w:cs="Arial"/>
          <w:sz w:val="22"/>
          <w:szCs w:val="22"/>
        </w:rPr>
        <w:tab/>
        <w:t xml:space="preserve">         </w:t>
      </w:r>
      <w:r w:rsidR="00271819">
        <w:rPr>
          <w:rFonts w:ascii="Arial" w:hAnsi="Arial" w:cs="Arial"/>
          <w:sz w:val="22"/>
          <w:szCs w:val="22"/>
        </w:rPr>
        <w:tab/>
        <w:t xml:space="preserve">  </w:t>
      </w:r>
      <w:r w:rsidR="007D3664">
        <w:rPr>
          <w:rFonts w:ascii="Arial" w:hAnsi="Arial" w:cs="Arial"/>
          <w:sz w:val="22"/>
          <w:szCs w:val="22"/>
        </w:rPr>
        <w:t xml:space="preserve">       2810 Twelve Oaks Ave</w:t>
      </w:r>
      <w:r w:rsidR="00271819">
        <w:rPr>
          <w:rFonts w:ascii="Arial" w:hAnsi="Arial" w:cs="Arial"/>
          <w:sz w:val="22"/>
          <w:szCs w:val="22"/>
        </w:rPr>
        <w:t>.</w:t>
      </w:r>
    </w:p>
    <w:p w14:paraId="102CA8DE" w14:textId="20FE357F" w:rsidR="00524105" w:rsidRPr="00524105" w:rsidRDefault="00524105" w:rsidP="00524105">
      <w:pPr>
        <w:pBdr>
          <w:bottom w:val="single" w:sz="6" w:space="1" w:color="auto"/>
        </w:pBdr>
        <w:rPr>
          <w:rFonts w:ascii="Arial" w:hAnsi="Arial" w:cs="Arial"/>
          <w:sz w:val="22"/>
          <w:szCs w:val="22"/>
        </w:rPr>
      </w:pPr>
      <w:r w:rsidRPr="00524105">
        <w:rPr>
          <w:rFonts w:ascii="Arial" w:hAnsi="Arial" w:cs="Arial"/>
          <w:sz w:val="22"/>
          <w:szCs w:val="22"/>
        </w:rPr>
        <w:t xml:space="preserve">E: </w:t>
      </w:r>
      <w:hyperlink r:id="rId10" w:history="1">
        <w:r w:rsidR="00271819" w:rsidRPr="00356E26">
          <w:rPr>
            <w:rStyle w:val="Hyperlink"/>
            <w:rFonts w:ascii="Arial" w:hAnsi="Arial" w:cs="Arial"/>
            <w:sz w:val="22"/>
            <w:szCs w:val="22"/>
          </w:rPr>
          <w:t>fryanclark@gmail.com</w:t>
        </w:r>
      </w:hyperlink>
      <w:r w:rsidRPr="00524105">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173746">
        <w:rPr>
          <w:rFonts w:ascii="Arial" w:hAnsi="Arial" w:cs="Arial"/>
          <w:sz w:val="22"/>
          <w:szCs w:val="22"/>
        </w:rPr>
        <w:tab/>
      </w:r>
      <w:r>
        <w:rPr>
          <w:rFonts w:ascii="Arial" w:hAnsi="Arial" w:cs="Arial"/>
          <w:sz w:val="22"/>
          <w:szCs w:val="22"/>
        </w:rPr>
        <w:t xml:space="preserve"> </w:t>
      </w:r>
      <w:r w:rsidR="00173746">
        <w:rPr>
          <w:rFonts w:ascii="Arial" w:hAnsi="Arial" w:cs="Arial"/>
          <w:sz w:val="22"/>
          <w:szCs w:val="22"/>
        </w:rPr>
        <w:t xml:space="preserve">       </w:t>
      </w:r>
      <w:r w:rsidR="00271819">
        <w:rPr>
          <w:rFonts w:ascii="Arial" w:hAnsi="Arial" w:cs="Arial"/>
          <w:sz w:val="22"/>
          <w:szCs w:val="22"/>
        </w:rPr>
        <w:t>Baton Rouge, LA 708</w:t>
      </w:r>
      <w:r w:rsidR="007D3664">
        <w:rPr>
          <w:rFonts w:ascii="Arial" w:hAnsi="Arial" w:cs="Arial"/>
          <w:sz w:val="22"/>
          <w:szCs w:val="22"/>
        </w:rPr>
        <w:t>20</w:t>
      </w:r>
    </w:p>
    <w:p w14:paraId="102CA8DF" w14:textId="77777777" w:rsidR="00BA0E33" w:rsidRPr="00A36D59" w:rsidRDefault="00BA0E33">
      <w:pPr>
        <w:pStyle w:val="Heading2"/>
        <w:tabs>
          <w:tab w:val="clear" w:pos="4320"/>
        </w:tabs>
        <w:rPr>
          <w:rFonts w:ascii="Arial" w:hAnsi="Arial" w:cs="Arial"/>
          <w:sz w:val="21"/>
          <w:szCs w:val="21"/>
        </w:rPr>
      </w:pPr>
    </w:p>
    <w:p w14:paraId="102CA8E0" w14:textId="77777777" w:rsidR="001E46D9" w:rsidRPr="00A36D59" w:rsidRDefault="005B334F">
      <w:pPr>
        <w:pStyle w:val="Heading2"/>
        <w:tabs>
          <w:tab w:val="clear" w:pos="4320"/>
        </w:tabs>
        <w:rPr>
          <w:rFonts w:ascii="Arial" w:hAnsi="Arial" w:cs="Arial"/>
          <w:sz w:val="20"/>
          <w:u w:val="single"/>
        </w:rPr>
      </w:pPr>
      <w:r w:rsidRPr="00A36D59">
        <w:rPr>
          <w:rFonts w:ascii="Arial" w:hAnsi="Arial" w:cs="Arial"/>
          <w:sz w:val="20"/>
          <w:u w:val="single"/>
        </w:rPr>
        <w:t>Education</w:t>
      </w:r>
    </w:p>
    <w:p w14:paraId="102CA8E1" w14:textId="77777777" w:rsidR="001E46D9" w:rsidRPr="00A36D59" w:rsidRDefault="001E46D9">
      <w:pPr>
        <w:jc w:val="both"/>
        <w:rPr>
          <w:rFonts w:ascii="Arial" w:hAnsi="Arial" w:cs="Arial"/>
          <w:b/>
          <w:sz w:val="20"/>
        </w:rPr>
      </w:pPr>
    </w:p>
    <w:p w14:paraId="102CA8E2" w14:textId="77777777" w:rsidR="001E46D9" w:rsidRPr="00DF5F5A" w:rsidRDefault="001E46D9">
      <w:pPr>
        <w:pStyle w:val="Heading2"/>
        <w:tabs>
          <w:tab w:val="clear" w:pos="4320"/>
        </w:tabs>
        <w:rPr>
          <w:rFonts w:ascii="Arial" w:hAnsi="Arial" w:cs="Arial"/>
          <w:b w:val="0"/>
          <w:bCs/>
          <w:sz w:val="20"/>
        </w:rPr>
      </w:pPr>
      <w:r w:rsidRPr="00DF5F5A">
        <w:rPr>
          <w:rFonts w:ascii="Arial" w:hAnsi="Arial" w:cs="Arial"/>
          <w:b w:val="0"/>
          <w:bCs/>
          <w:sz w:val="20"/>
        </w:rPr>
        <w:t xml:space="preserve">M.S. in </w:t>
      </w:r>
      <w:r w:rsidR="00055A02" w:rsidRPr="00DF5F5A">
        <w:rPr>
          <w:rFonts w:ascii="Arial" w:hAnsi="Arial" w:cs="Arial"/>
          <w:b w:val="0"/>
          <w:bCs/>
          <w:sz w:val="20"/>
        </w:rPr>
        <w:t>Earth and Environmental</w:t>
      </w:r>
      <w:r w:rsidR="00677049" w:rsidRPr="00DF5F5A">
        <w:rPr>
          <w:rFonts w:ascii="Arial" w:hAnsi="Arial" w:cs="Arial"/>
          <w:b w:val="0"/>
          <w:bCs/>
          <w:sz w:val="20"/>
        </w:rPr>
        <w:t xml:space="preserve"> Science, May 2003</w:t>
      </w:r>
    </w:p>
    <w:p w14:paraId="102CA8E3" w14:textId="77777777" w:rsidR="001E46D9" w:rsidRPr="00DF5F5A" w:rsidRDefault="00677049">
      <w:pPr>
        <w:jc w:val="both"/>
        <w:rPr>
          <w:rFonts w:ascii="Arial" w:hAnsi="Arial" w:cs="Arial"/>
          <w:sz w:val="20"/>
        </w:rPr>
      </w:pPr>
      <w:r w:rsidRPr="00DF5F5A">
        <w:rPr>
          <w:rFonts w:ascii="Arial" w:hAnsi="Arial" w:cs="Arial"/>
          <w:sz w:val="20"/>
        </w:rPr>
        <w:t>Tulane University, New Orleans, Louisiana</w:t>
      </w:r>
    </w:p>
    <w:p w14:paraId="102CA8E4" w14:textId="77777777" w:rsidR="001E46D9" w:rsidRPr="00DF5F5A" w:rsidRDefault="001E46D9">
      <w:pPr>
        <w:jc w:val="both"/>
        <w:rPr>
          <w:rFonts w:ascii="Arial" w:hAnsi="Arial" w:cs="Arial"/>
          <w:sz w:val="20"/>
        </w:rPr>
      </w:pPr>
    </w:p>
    <w:p w14:paraId="102CA8E5" w14:textId="77777777" w:rsidR="001E46D9" w:rsidRPr="00DF5F5A" w:rsidRDefault="001E46D9">
      <w:pPr>
        <w:pStyle w:val="Heading2"/>
        <w:tabs>
          <w:tab w:val="clear" w:pos="4320"/>
        </w:tabs>
        <w:rPr>
          <w:rFonts w:ascii="Arial" w:hAnsi="Arial" w:cs="Arial"/>
          <w:b w:val="0"/>
          <w:bCs/>
          <w:sz w:val="20"/>
        </w:rPr>
      </w:pPr>
      <w:r w:rsidRPr="00DF5F5A">
        <w:rPr>
          <w:rFonts w:ascii="Arial" w:hAnsi="Arial" w:cs="Arial"/>
          <w:b w:val="0"/>
          <w:bCs/>
          <w:sz w:val="20"/>
        </w:rPr>
        <w:t xml:space="preserve">B.S. in </w:t>
      </w:r>
      <w:r w:rsidR="00677049" w:rsidRPr="00DF5F5A">
        <w:rPr>
          <w:rFonts w:ascii="Arial" w:hAnsi="Arial" w:cs="Arial"/>
          <w:b w:val="0"/>
          <w:bCs/>
          <w:sz w:val="20"/>
        </w:rPr>
        <w:t>Geology, May 1996</w:t>
      </w:r>
    </w:p>
    <w:p w14:paraId="102CA8E6" w14:textId="77777777" w:rsidR="001E46D9" w:rsidRPr="00DF5F5A" w:rsidRDefault="00677049">
      <w:pPr>
        <w:jc w:val="both"/>
        <w:rPr>
          <w:rFonts w:ascii="Arial" w:hAnsi="Arial" w:cs="Arial"/>
          <w:sz w:val="20"/>
        </w:rPr>
      </w:pPr>
      <w:r w:rsidRPr="00DF5F5A">
        <w:rPr>
          <w:rFonts w:ascii="Arial" w:hAnsi="Arial" w:cs="Arial"/>
          <w:sz w:val="20"/>
        </w:rPr>
        <w:t>Louisiana State University, Baton Rouge, Louisiana</w:t>
      </w:r>
    </w:p>
    <w:p w14:paraId="102CA8E7" w14:textId="77777777" w:rsidR="007868B8" w:rsidRPr="00A36D59" w:rsidRDefault="007868B8">
      <w:pPr>
        <w:jc w:val="both"/>
        <w:rPr>
          <w:rFonts w:ascii="Arial" w:hAnsi="Arial" w:cs="Arial"/>
          <w:sz w:val="20"/>
        </w:rPr>
      </w:pPr>
    </w:p>
    <w:p w14:paraId="102CA8E8" w14:textId="77777777" w:rsidR="005B334F" w:rsidRPr="00A36D59" w:rsidRDefault="00FC6528" w:rsidP="00CD1DAE">
      <w:pPr>
        <w:jc w:val="both"/>
        <w:rPr>
          <w:rFonts w:ascii="Arial" w:hAnsi="Arial" w:cs="Arial"/>
          <w:sz w:val="20"/>
        </w:rPr>
      </w:pPr>
      <w:bookmarkStart w:id="0" w:name="_Hlk77014455"/>
      <w:r w:rsidRPr="00A36D59">
        <w:rPr>
          <w:rFonts w:ascii="Arial" w:hAnsi="Arial" w:cs="Arial"/>
          <w:noProof/>
          <w:sz w:val="20"/>
        </w:rPr>
        <mc:AlternateContent>
          <mc:Choice Requires="wps">
            <w:drawing>
              <wp:anchor distT="4294967295" distB="4294967295" distL="114300" distR="114300" simplePos="0" relativeHeight="251657216" behindDoc="0" locked="0" layoutInCell="1" allowOverlap="1" wp14:anchorId="102CA99B" wp14:editId="102CA99C">
                <wp:simplePos x="0" y="0"/>
                <wp:positionH relativeFrom="margin">
                  <wp:posOffset>-62230</wp:posOffset>
                </wp:positionH>
                <wp:positionV relativeFrom="paragraph">
                  <wp:posOffset>-9526</wp:posOffset>
                </wp:positionV>
                <wp:extent cx="6172200" cy="0"/>
                <wp:effectExtent l="0" t="0" r="19050" b="19050"/>
                <wp:wrapThrough wrapText="bothSides">
                  <wp:wrapPolygon edited="0">
                    <wp:start x="0" y="-1"/>
                    <wp:lineTo x="0" y="-1"/>
                    <wp:lineTo x="21600" y="-1"/>
                    <wp:lineTo x="21600" y="-1"/>
                    <wp:lineTo x="0" y="-1"/>
                  </wp:wrapPolygon>
                </wp:wrapThrough>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360">
                          <a:solidFill>
                            <a:srgbClr val="000000"/>
                          </a:solidFill>
                          <a:miter lim="800000"/>
                          <a:headEnd/>
                          <a:tailEnd/>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4F1B82"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4.9pt,-.75pt" to="481.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" strokeweight=".26mm">
                <v:stroke joinstyle="miter"/>
                <w10:wrap type="through" anchorx="margin"/>
              </v:line>
            </w:pict>
          </mc:Fallback>
        </mc:AlternateContent>
      </w:r>
      <w:r w:rsidR="001C3D09" w:rsidRPr="00A36D59">
        <w:rPr>
          <w:rFonts w:ascii="Arial" w:hAnsi="Arial" w:cs="Arial"/>
          <w:b/>
          <w:sz w:val="20"/>
          <w:u w:val="single"/>
        </w:rPr>
        <w:t xml:space="preserve">Technical </w:t>
      </w:r>
      <w:r w:rsidR="00CD7624" w:rsidRPr="00A36D59">
        <w:rPr>
          <w:rFonts w:ascii="Arial" w:hAnsi="Arial" w:cs="Arial"/>
          <w:b/>
          <w:sz w:val="20"/>
          <w:u w:val="single"/>
        </w:rPr>
        <w:t>Experience</w:t>
      </w:r>
      <w:r w:rsidR="005B334F" w:rsidRPr="00A36D59">
        <w:rPr>
          <w:rFonts w:ascii="Arial" w:hAnsi="Arial" w:cs="Arial"/>
          <w:b/>
          <w:sz w:val="20"/>
          <w:u w:val="single"/>
        </w:rPr>
        <w:t>:</w:t>
      </w:r>
    </w:p>
    <w:p w14:paraId="102CA8E9" w14:textId="77777777" w:rsidR="002A12BA" w:rsidRPr="00A36D59" w:rsidRDefault="002A12BA" w:rsidP="007868B8">
      <w:pPr>
        <w:pStyle w:val="BodyText3"/>
        <w:rPr>
          <w:rFonts w:ascii="Arial" w:hAnsi="Arial" w:cs="Arial"/>
          <w:sz w:val="20"/>
        </w:rPr>
      </w:pPr>
    </w:p>
    <w:p w14:paraId="102CA8EA" w14:textId="611264B9" w:rsidR="007868B8" w:rsidRDefault="00A90A2E" w:rsidP="007868B8">
      <w:pPr>
        <w:pStyle w:val="BodyText3"/>
        <w:rPr>
          <w:rFonts w:ascii="Arial" w:hAnsi="Arial" w:cs="Arial"/>
          <w:sz w:val="20"/>
        </w:rPr>
      </w:pPr>
      <w:r w:rsidRPr="00A36D59">
        <w:rPr>
          <w:rFonts w:ascii="Arial" w:hAnsi="Arial" w:cs="Arial"/>
          <w:sz w:val="20"/>
        </w:rPr>
        <w:t>Water resources, ecosystem restoration, and</w:t>
      </w:r>
      <w:r w:rsidR="007868B8" w:rsidRPr="00A36D59">
        <w:rPr>
          <w:rFonts w:ascii="Arial" w:hAnsi="Arial" w:cs="Arial"/>
          <w:sz w:val="20"/>
        </w:rPr>
        <w:t xml:space="preserve"> </w:t>
      </w:r>
      <w:r w:rsidR="00A92547">
        <w:rPr>
          <w:rFonts w:ascii="Arial" w:hAnsi="Arial" w:cs="Arial"/>
          <w:sz w:val="20"/>
        </w:rPr>
        <w:t>flood</w:t>
      </w:r>
      <w:r w:rsidR="004347FA">
        <w:rPr>
          <w:rFonts w:ascii="Arial" w:hAnsi="Arial" w:cs="Arial"/>
          <w:sz w:val="20"/>
        </w:rPr>
        <w:t xml:space="preserve"> hazard mitigation planning.</w:t>
      </w:r>
    </w:p>
    <w:bookmarkEnd w:id="0"/>
    <w:p w14:paraId="102CA8EB" w14:textId="77777777" w:rsidR="001E46D9" w:rsidRPr="00A36D59" w:rsidRDefault="00FC6528">
      <w:pPr>
        <w:jc w:val="both"/>
        <w:rPr>
          <w:rFonts w:ascii="Arial" w:hAnsi="Arial" w:cs="Arial"/>
          <w:b/>
          <w:sz w:val="20"/>
        </w:rPr>
      </w:pPr>
      <w:r w:rsidRPr="00A36D59">
        <w:rPr>
          <w:rFonts w:ascii="Arial" w:hAnsi="Arial" w:cs="Arial"/>
          <w:noProof/>
          <w:sz w:val="20"/>
        </w:rPr>
        <mc:AlternateContent>
          <mc:Choice Requires="wps">
            <w:drawing>
              <wp:anchor distT="4294967295" distB="4294967295" distL="114300" distR="114300" simplePos="0" relativeHeight="251658240" behindDoc="0" locked="0" layoutInCell="1" allowOverlap="1" wp14:anchorId="102CA99D" wp14:editId="102CA99E">
                <wp:simplePos x="0" y="0"/>
                <wp:positionH relativeFrom="margin">
                  <wp:posOffset>-135255</wp:posOffset>
                </wp:positionH>
                <wp:positionV relativeFrom="paragraph">
                  <wp:posOffset>253999</wp:posOffset>
                </wp:positionV>
                <wp:extent cx="6244590" cy="0"/>
                <wp:effectExtent l="0" t="0" r="22860" b="19050"/>
                <wp:wrapThrough wrapText="bothSides">
                  <wp:wrapPolygon edited="0">
                    <wp:start x="0" y="-1"/>
                    <wp:lineTo x="0" y="-1"/>
                    <wp:lineTo x="21613" y="-1"/>
                    <wp:lineTo x="21613" y="-1"/>
                    <wp:lineTo x="0" y="-1"/>
                  </wp:wrapPolygon>
                </wp:wrapThrough>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4590" cy="0"/>
                        </a:xfrm>
                        <a:prstGeom prst="line">
                          <a:avLst/>
                        </a:prstGeom>
                        <a:noFill/>
                        <a:ln w="9360">
                          <a:solidFill>
                            <a:srgbClr val="000000"/>
                          </a:solidFill>
                          <a:miter lim="800000"/>
                          <a:headEnd/>
                          <a:tailEnd/>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AD295F"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0.65pt,20pt" to="481.0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" strokeweight=".26mm">
                <v:stroke joinstyle="miter"/>
                <w10:wrap type="through" anchorx="margin"/>
              </v:line>
            </w:pict>
          </mc:Fallback>
        </mc:AlternateContent>
      </w:r>
    </w:p>
    <w:p w14:paraId="102CA8EC" w14:textId="77777777" w:rsidR="007C08FC" w:rsidRPr="00A36D59" w:rsidRDefault="007C08FC">
      <w:pPr>
        <w:jc w:val="both"/>
        <w:rPr>
          <w:rFonts w:ascii="Arial" w:hAnsi="Arial" w:cs="Arial"/>
          <w:b/>
          <w:sz w:val="20"/>
        </w:rPr>
      </w:pPr>
    </w:p>
    <w:p w14:paraId="102CA8ED" w14:textId="77777777" w:rsidR="001E46D9" w:rsidRPr="00A36D59" w:rsidRDefault="005B334F">
      <w:pPr>
        <w:jc w:val="both"/>
        <w:rPr>
          <w:rFonts w:ascii="Arial" w:hAnsi="Arial" w:cs="Arial"/>
          <w:b/>
          <w:sz w:val="20"/>
          <w:u w:val="single"/>
        </w:rPr>
      </w:pPr>
      <w:r w:rsidRPr="00A36D59">
        <w:rPr>
          <w:rFonts w:ascii="Arial" w:hAnsi="Arial" w:cs="Arial"/>
          <w:b/>
          <w:sz w:val="20"/>
          <w:u w:val="single"/>
        </w:rPr>
        <w:t>Professional Experience:</w:t>
      </w:r>
    </w:p>
    <w:p w14:paraId="102CA8EE" w14:textId="77777777" w:rsidR="005B334F" w:rsidRPr="00A36D59" w:rsidRDefault="005B334F">
      <w:pPr>
        <w:jc w:val="both"/>
        <w:rPr>
          <w:rFonts w:ascii="Arial" w:hAnsi="Arial" w:cs="Arial"/>
          <w:b/>
          <w:sz w:val="20"/>
          <w:u w:val="single"/>
        </w:rPr>
      </w:pPr>
    </w:p>
    <w:p w14:paraId="102CA8EF" w14:textId="15FC09C9" w:rsidR="009F6EC0" w:rsidRPr="009D41E7" w:rsidRDefault="009F6EC0" w:rsidP="00A31331">
      <w:pPr>
        <w:jc w:val="both"/>
        <w:rPr>
          <w:rFonts w:ascii="Arial" w:hAnsi="Arial" w:cs="Arial"/>
          <w:bCs/>
          <w:sz w:val="20"/>
        </w:rPr>
      </w:pPr>
      <w:bookmarkStart w:id="1" w:name="OLE_LINK3"/>
      <w:r w:rsidRPr="009D41E7">
        <w:rPr>
          <w:rFonts w:ascii="Arial" w:hAnsi="Arial" w:cs="Arial"/>
          <w:bCs/>
          <w:sz w:val="20"/>
        </w:rPr>
        <w:t xml:space="preserve">The Water Institute of the Gulf </w:t>
      </w:r>
      <w:r w:rsidR="002A12BA" w:rsidRPr="009D41E7">
        <w:rPr>
          <w:rFonts w:ascii="Arial" w:hAnsi="Arial" w:cs="Arial"/>
          <w:bCs/>
          <w:sz w:val="20"/>
        </w:rPr>
        <w:tab/>
      </w:r>
      <w:r w:rsidR="002A12BA" w:rsidRPr="009D41E7">
        <w:rPr>
          <w:rFonts w:ascii="Arial" w:hAnsi="Arial" w:cs="Arial"/>
          <w:bCs/>
          <w:sz w:val="20"/>
        </w:rPr>
        <w:tab/>
      </w:r>
      <w:r w:rsidR="002A12BA" w:rsidRPr="009D41E7">
        <w:rPr>
          <w:rFonts w:ascii="Arial" w:hAnsi="Arial" w:cs="Arial"/>
          <w:bCs/>
          <w:sz w:val="20"/>
        </w:rPr>
        <w:tab/>
      </w:r>
      <w:r w:rsidR="002A12BA" w:rsidRPr="009D41E7">
        <w:rPr>
          <w:rFonts w:ascii="Arial" w:hAnsi="Arial" w:cs="Arial"/>
          <w:bCs/>
          <w:sz w:val="20"/>
        </w:rPr>
        <w:tab/>
      </w:r>
      <w:r w:rsidR="002A12BA" w:rsidRPr="009D41E7">
        <w:rPr>
          <w:rFonts w:ascii="Arial" w:hAnsi="Arial" w:cs="Arial"/>
          <w:bCs/>
          <w:sz w:val="20"/>
        </w:rPr>
        <w:tab/>
      </w:r>
      <w:r w:rsidR="002A12BA" w:rsidRPr="009D41E7">
        <w:rPr>
          <w:rFonts w:ascii="Arial" w:hAnsi="Arial" w:cs="Arial"/>
          <w:bCs/>
          <w:sz w:val="20"/>
        </w:rPr>
        <w:tab/>
      </w:r>
      <w:r w:rsidR="002A12BA" w:rsidRPr="009D41E7">
        <w:rPr>
          <w:rFonts w:ascii="Arial" w:hAnsi="Arial" w:cs="Arial"/>
          <w:bCs/>
          <w:sz w:val="20"/>
        </w:rPr>
        <w:tab/>
      </w:r>
      <w:r w:rsidR="009D41E7">
        <w:rPr>
          <w:rFonts w:ascii="Arial" w:hAnsi="Arial" w:cs="Arial"/>
          <w:bCs/>
          <w:sz w:val="20"/>
        </w:rPr>
        <w:tab/>
      </w:r>
    </w:p>
    <w:p w14:paraId="71E5C9F5" w14:textId="4D916776" w:rsidR="00E3412E" w:rsidRPr="00E3412E" w:rsidRDefault="00E3412E" w:rsidP="00E3412E">
      <w:pPr>
        <w:pStyle w:val="ListParagraph"/>
        <w:numPr>
          <w:ilvl w:val="0"/>
          <w:numId w:val="20"/>
        </w:numPr>
        <w:rPr>
          <w:rFonts w:ascii="Arial" w:hAnsi="Arial" w:cs="Arial"/>
          <w:bCs/>
          <w:i/>
          <w:sz w:val="20"/>
        </w:rPr>
      </w:pPr>
      <w:r w:rsidRPr="00E3412E">
        <w:rPr>
          <w:rFonts w:ascii="Arial" w:hAnsi="Arial" w:cs="Arial"/>
          <w:bCs/>
          <w:i/>
          <w:sz w:val="20"/>
        </w:rPr>
        <w:t>Deputy Director of Strategic Partnerships</w:t>
      </w:r>
      <w:r w:rsidR="00647CDB">
        <w:rPr>
          <w:rFonts w:ascii="Arial" w:hAnsi="Arial" w:cs="Arial"/>
          <w:bCs/>
          <w:i/>
          <w:sz w:val="20"/>
        </w:rPr>
        <w:tab/>
      </w:r>
      <w:r w:rsidR="00647CDB">
        <w:rPr>
          <w:rFonts w:ascii="Arial" w:hAnsi="Arial" w:cs="Arial"/>
          <w:bCs/>
          <w:i/>
          <w:sz w:val="20"/>
        </w:rPr>
        <w:tab/>
      </w:r>
      <w:r w:rsidR="00647CDB">
        <w:rPr>
          <w:rFonts w:ascii="Arial" w:hAnsi="Arial" w:cs="Arial"/>
          <w:bCs/>
          <w:i/>
          <w:sz w:val="20"/>
        </w:rPr>
        <w:tab/>
      </w:r>
      <w:r w:rsidR="00647CDB">
        <w:rPr>
          <w:rFonts w:ascii="Arial" w:hAnsi="Arial" w:cs="Arial"/>
          <w:bCs/>
          <w:i/>
          <w:sz w:val="20"/>
        </w:rPr>
        <w:tab/>
        <w:t>2020-Present</w:t>
      </w:r>
    </w:p>
    <w:p w14:paraId="120AAFF8" w14:textId="75C44E12" w:rsidR="00E3412E" w:rsidRDefault="002B20B5" w:rsidP="009F6EC0">
      <w:pPr>
        <w:pStyle w:val="ColorfulList-Accent11"/>
        <w:numPr>
          <w:ilvl w:val="0"/>
          <w:numId w:val="20"/>
        </w:numPr>
        <w:jc w:val="both"/>
        <w:rPr>
          <w:rFonts w:ascii="Arial" w:hAnsi="Arial" w:cs="Arial"/>
          <w:bCs/>
          <w:i/>
          <w:sz w:val="20"/>
          <w:szCs w:val="20"/>
        </w:rPr>
      </w:pPr>
      <w:r>
        <w:rPr>
          <w:rFonts w:ascii="Arial" w:hAnsi="Arial" w:cs="Arial"/>
          <w:bCs/>
          <w:i/>
          <w:sz w:val="20"/>
          <w:szCs w:val="20"/>
        </w:rPr>
        <w:t>Research Scientist 3</w:t>
      </w:r>
      <w:r w:rsidR="00647CDB">
        <w:rPr>
          <w:rFonts w:ascii="Arial" w:hAnsi="Arial" w:cs="Arial"/>
          <w:bCs/>
          <w:i/>
          <w:sz w:val="20"/>
          <w:szCs w:val="20"/>
        </w:rPr>
        <w:tab/>
      </w:r>
      <w:r w:rsidR="00647CDB">
        <w:rPr>
          <w:rFonts w:ascii="Arial" w:hAnsi="Arial" w:cs="Arial"/>
          <w:bCs/>
          <w:i/>
          <w:sz w:val="20"/>
          <w:szCs w:val="20"/>
        </w:rPr>
        <w:tab/>
      </w:r>
      <w:r w:rsidR="00647CDB">
        <w:rPr>
          <w:rFonts w:ascii="Arial" w:hAnsi="Arial" w:cs="Arial"/>
          <w:bCs/>
          <w:i/>
          <w:sz w:val="20"/>
          <w:szCs w:val="20"/>
        </w:rPr>
        <w:tab/>
      </w:r>
      <w:r w:rsidR="00647CDB">
        <w:rPr>
          <w:rFonts w:ascii="Arial" w:hAnsi="Arial" w:cs="Arial"/>
          <w:bCs/>
          <w:i/>
          <w:sz w:val="20"/>
          <w:szCs w:val="20"/>
        </w:rPr>
        <w:tab/>
      </w:r>
      <w:r w:rsidR="00647CDB">
        <w:rPr>
          <w:rFonts w:ascii="Arial" w:hAnsi="Arial" w:cs="Arial"/>
          <w:bCs/>
          <w:i/>
          <w:sz w:val="20"/>
          <w:szCs w:val="20"/>
        </w:rPr>
        <w:tab/>
      </w:r>
      <w:r w:rsidR="00647CDB">
        <w:rPr>
          <w:rFonts w:ascii="Arial" w:hAnsi="Arial" w:cs="Arial"/>
          <w:bCs/>
          <w:i/>
          <w:sz w:val="20"/>
          <w:szCs w:val="20"/>
        </w:rPr>
        <w:tab/>
      </w:r>
      <w:r w:rsidR="00647CDB">
        <w:rPr>
          <w:rFonts w:ascii="Arial" w:hAnsi="Arial" w:cs="Arial"/>
          <w:bCs/>
          <w:i/>
          <w:sz w:val="20"/>
          <w:szCs w:val="20"/>
        </w:rPr>
        <w:tab/>
      </w:r>
      <w:r w:rsidR="00647CDB" w:rsidRPr="00647CDB">
        <w:rPr>
          <w:rFonts w:ascii="Arial" w:hAnsi="Arial" w:cs="Arial"/>
          <w:bCs/>
          <w:i/>
          <w:sz w:val="20"/>
          <w:szCs w:val="20"/>
        </w:rPr>
        <w:t>2018-Present</w:t>
      </w:r>
    </w:p>
    <w:p w14:paraId="102CA8F0" w14:textId="550BD481" w:rsidR="004E21B8" w:rsidRDefault="002A12BA" w:rsidP="009F6EC0">
      <w:pPr>
        <w:pStyle w:val="ColorfulList-Accent11"/>
        <w:numPr>
          <w:ilvl w:val="0"/>
          <w:numId w:val="20"/>
        </w:numPr>
        <w:jc w:val="both"/>
        <w:rPr>
          <w:rFonts w:ascii="Arial" w:hAnsi="Arial" w:cs="Arial"/>
          <w:bCs/>
          <w:i/>
          <w:sz w:val="20"/>
          <w:szCs w:val="20"/>
        </w:rPr>
      </w:pPr>
      <w:r w:rsidRPr="009D41E7">
        <w:rPr>
          <w:rFonts w:ascii="Arial" w:hAnsi="Arial" w:cs="Arial"/>
          <w:bCs/>
          <w:i/>
          <w:sz w:val="20"/>
          <w:szCs w:val="20"/>
        </w:rPr>
        <w:t xml:space="preserve">Research </w:t>
      </w:r>
      <w:r w:rsidR="00987B30">
        <w:rPr>
          <w:rFonts w:ascii="Arial" w:hAnsi="Arial" w:cs="Arial"/>
          <w:bCs/>
          <w:i/>
          <w:sz w:val="20"/>
          <w:szCs w:val="20"/>
        </w:rPr>
        <w:t>Scientist</w:t>
      </w:r>
      <w:r w:rsidR="002B20B5">
        <w:rPr>
          <w:rFonts w:ascii="Arial" w:hAnsi="Arial" w:cs="Arial"/>
          <w:bCs/>
          <w:i/>
          <w:sz w:val="20"/>
          <w:szCs w:val="20"/>
        </w:rPr>
        <w:t xml:space="preserve"> 2</w:t>
      </w:r>
      <w:r w:rsidR="002B20B5">
        <w:rPr>
          <w:rFonts w:ascii="Arial" w:hAnsi="Arial" w:cs="Arial"/>
          <w:bCs/>
          <w:i/>
          <w:sz w:val="20"/>
          <w:szCs w:val="20"/>
        </w:rPr>
        <w:tab/>
      </w:r>
      <w:r w:rsidR="002B20B5">
        <w:rPr>
          <w:rFonts w:ascii="Arial" w:hAnsi="Arial" w:cs="Arial"/>
          <w:bCs/>
          <w:i/>
          <w:sz w:val="20"/>
          <w:szCs w:val="20"/>
        </w:rPr>
        <w:tab/>
      </w:r>
      <w:r w:rsidR="002B20B5">
        <w:rPr>
          <w:rFonts w:ascii="Arial" w:hAnsi="Arial" w:cs="Arial"/>
          <w:bCs/>
          <w:i/>
          <w:sz w:val="20"/>
          <w:szCs w:val="20"/>
        </w:rPr>
        <w:tab/>
      </w:r>
      <w:r w:rsidR="002B20B5">
        <w:rPr>
          <w:rFonts w:ascii="Arial" w:hAnsi="Arial" w:cs="Arial"/>
          <w:bCs/>
          <w:i/>
          <w:sz w:val="20"/>
          <w:szCs w:val="20"/>
        </w:rPr>
        <w:tab/>
      </w:r>
      <w:r w:rsidR="002B20B5">
        <w:rPr>
          <w:rFonts w:ascii="Arial" w:hAnsi="Arial" w:cs="Arial"/>
          <w:bCs/>
          <w:i/>
          <w:sz w:val="20"/>
          <w:szCs w:val="20"/>
        </w:rPr>
        <w:tab/>
      </w:r>
      <w:r w:rsidR="002B20B5">
        <w:rPr>
          <w:rFonts w:ascii="Arial" w:hAnsi="Arial" w:cs="Arial"/>
          <w:bCs/>
          <w:i/>
          <w:sz w:val="20"/>
          <w:szCs w:val="20"/>
        </w:rPr>
        <w:tab/>
      </w:r>
      <w:r w:rsidR="002B20B5">
        <w:rPr>
          <w:rFonts w:ascii="Arial" w:hAnsi="Arial" w:cs="Arial"/>
          <w:bCs/>
          <w:i/>
          <w:sz w:val="20"/>
          <w:szCs w:val="20"/>
        </w:rPr>
        <w:tab/>
        <w:t>2013-2018</w:t>
      </w:r>
    </w:p>
    <w:p w14:paraId="102CA8F1" w14:textId="77777777" w:rsidR="009F6EC0" w:rsidRPr="009D41E7" w:rsidRDefault="009F6EC0" w:rsidP="009F6EC0">
      <w:pPr>
        <w:jc w:val="both"/>
        <w:rPr>
          <w:rFonts w:ascii="Arial" w:hAnsi="Arial" w:cs="Arial"/>
          <w:bCs/>
          <w:sz w:val="20"/>
        </w:rPr>
      </w:pPr>
    </w:p>
    <w:p w14:paraId="102CA8F2" w14:textId="77777777" w:rsidR="009F6EC0" w:rsidRPr="009D41E7" w:rsidRDefault="002A12BA" w:rsidP="009F6EC0">
      <w:pPr>
        <w:jc w:val="both"/>
        <w:rPr>
          <w:rFonts w:ascii="Arial" w:hAnsi="Arial" w:cs="Arial"/>
          <w:bCs/>
          <w:sz w:val="20"/>
        </w:rPr>
      </w:pPr>
      <w:r w:rsidRPr="009D41E7">
        <w:rPr>
          <w:rFonts w:ascii="Arial" w:hAnsi="Arial" w:cs="Arial"/>
          <w:sz w:val="20"/>
        </w:rPr>
        <w:t>ARCADIS</w:t>
      </w:r>
      <w:r w:rsidRPr="009D41E7">
        <w:rPr>
          <w:rFonts w:ascii="Arial" w:hAnsi="Arial" w:cs="Arial"/>
          <w:sz w:val="20"/>
        </w:rPr>
        <w:tab/>
      </w:r>
      <w:r w:rsidRPr="009D41E7">
        <w:rPr>
          <w:rFonts w:ascii="Arial" w:hAnsi="Arial" w:cs="Arial"/>
          <w:sz w:val="20"/>
        </w:rPr>
        <w:tab/>
      </w:r>
      <w:r w:rsidRPr="009D41E7">
        <w:rPr>
          <w:rFonts w:ascii="Arial" w:hAnsi="Arial" w:cs="Arial"/>
          <w:sz w:val="20"/>
        </w:rPr>
        <w:tab/>
      </w:r>
      <w:r w:rsidRPr="009D41E7">
        <w:rPr>
          <w:rFonts w:ascii="Arial" w:hAnsi="Arial" w:cs="Arial"/>
          <w:sz w:val="20"/>
        </w:rPr>
        <w:tab/>
      </w:r>
      <w:r w:rsidRPr="009D41E7">
        <w:rPr>
          <w:rFonts w:ascii="Arial" w:hAnsi="Arial" w:cs="Arial"/>
          <w:sz w:val="20"/>
        </w:rPr>
        <w:tab/>
      </w:r>
      <w:r w:rsidRPr="009D41E7">
        <w:rPr>
          <w:rFonts w:ascii="Arial" w:hAnsi="Arial" w:cs="Arial"/>
          <w:sz w:val="20"/>
        </w:rPr>
        <w:tab/>
      </w:r>
      <w:r w:rsidRPr="009D41E7">
        <w:rPr>
          <w:rFonts w:ascii="Arial" w:hAnsi="Arial" w:cs="Arial"/>
          <w:sz w:val="20"/>
        </w:rPr>
        <w:tab/>
      </w:r>
      <w:r w:rsidRPr="009D41E7">
        <w:rPr>
          <w:rFonts w:ascii="Arial" w:hAnsi="Arial" w:cs="Arial"/>
          <w:sz w:val="20"/>
        </w:rPr>
        <w:tab/>
      </w:r>
      <w:r w:rsidRPr="009D41E7">
        <w:rPr>
          <w:rFonts w:ascii="Arial" w:hAnsi="Arial" w:cs="Arial"/>
          <w:sz w:val="20"/>
        </w:rPr>
        <w:tab/>
      </w:r>
      <w:r w:rsidRPr="009D41E7">
        <w:rPr>
          <w:rFonts w:ascii="Arial" w:hAnsi="Arial" w:cs="Arial"/>
          <w:sz w:val="20"/>
        </w:rPr>
        <w:tab/>
        <w:t>2006-2013</w:t>
      </w:r>
    </w:p>
    <w:p w14:paraId="102CA8F3" w14:textId="77777777" w:rsidR="009F6EC0" w:rsidRPr="009D41E7" w:rsidRDefault="002A12BA" w:rsidP="009F6EC0">
      <w:pPr>
        <w:pStyle w:val="ColorfulList-Accent11"/>
        <w:numPr>
          <w:ilvl w:val="0"/>
          <w:numId w:val="20"/>
        </w:numPr>
        <w:jc w:val="both"/>
        <w:rPr>
          <w:rFonts w:ascii="Arial" w:hAnsi="Arial" w:cs="Arial"/>
          <w:i/>
          <w:sz w:val="20"/>
          <w:szCs w:val="20"/>
        </w:rPr>
      </w:pPr>
      <w:r w:rsidRPr="009D41E7">
        <w:rPr>
          <w:rFonts w:ascii="Arial" w:hAnsi="Arial" w:cs="Arial"/>
          <w:bCs/>
          <w:i/>
          <w:sz w:val="20"/>
          <w:szCs w:val="20"/>
        </w:rPr>
        <w:t>Project Scientist</w:t>
      </w:r>
    </w:p>
    <w:p w14:paraId="102CA8F4" w14:textId="77777777" w:rsidR="009F6EC0" w:rsidRPr="009D41E7" w:rsidRDefault="009F6EC0" w:rsidP="009F6EC0">
      <w:pPr>
        <w:ind w:left="-360"/>
        <w:jc w:val="both"/>
        <w:rPr>
          <w:rFonts w:ascii="Arial" w:hAnsi="Arial" w:cs="Arial"/>
          <w:sz w:val="20"/>
        </w:rPr>
      </w:pPr>
    </w:p>
    <w:p w14:paraId="102CA8F5" w14:textId="77777777" w:rsidR="002A12BA" w:rsidRPr="009D41E7" w:rsidRDefault="002A12BA" w:rsidP="002A12BA">
      <w:pPr>
        <w:pStyle w:val="ColorfulList-Accent11"/>
        <w:ind w:left="0"/>
        <w:jc w:val="both"/>
        <w:rPr>
          <w:rFonts w:ascii="Arial" w:hAnsi="Arial" w:cs="Arial"/>
          <w:i/>
          <w:sz w:val="20"/>
          <w:szCs w:val="20"/>
        </w:rPr>
      </w:pPr>
      <w:r w:rsidRPr="009D41E7">
        <w:rPr>
          <w:rFonts w:ascii="Arial" w:hAnsi="Arial" w:cs="Arial"/>
          <w:sz w:val="20"/>
          <w:szCs w:val="20"/>
        </w:rPr>
        <w:t xml:space="preserve">Louisiana Department of Natural Resources </w:t>
      </w:r>
      <w:r w:rsidRPr="009D41E7">
        <w:rPr>
          <w:rFonts w:ascii="Arial" w:hAnsi="Arial" w:cs="Arial"/>
          <w:sz w:val="20"/>
          <w:szCs w:val="20"/>
        </w:rPr>
        <w:tab/>
      </w:r>
      <w:r w:rsidRPr="009D41E7">
        <w:rPr>
          <w:rFonts w:ascii="Arial" w:hAnsi="Arial" w:cs="Arial"/>
          <w:sz w:val="20"/>
          <w:szCs w:val="20"/>
        </w:rPr>
        <w:tab/>
      </w:r>
      <w:r w:rsidRPr="009D41E7">
        <w:rPr>
          <w:rFonts w:ascii="Arial" w:hAnsi="Arial" w:cs="Arial"/>
          <w:sz w:val="20"/>
          <w:szCs w:val="20"/>
        </w:rPr>
        <w:tab/>
      </w:r>
      <w:r w:rsidRPr="009D41E7">
        <w:rPr>
          <w:rFonts w:ascii="Arial" w:hAnsi="Arial" w:cs="Arial"/>
          <w:sz w:val="20"/>
          <w:szCs w:val="20"/>
        </w:rPr>
        <w:tab/>
      </w:r>
      <w:r w:rsidRPr="009D41E7">
        <w:rPr>
          <w:rFonts w:ascii="Arial" w:hAnsi="Arial" w:cs="Arial"/>
          <w:sz w:val="20"/>
          <w:szCs w:val="20"/>
        </w:rPr>
        <w:tab/>
      </w:r>
      <w:r w:rsidR="004B5967" w:rsidRPr="009D41E7">
        <w:rPr>
          <w:rFonts w:ascii="Arial" w:hAnsi="Arial" w:cs="Arial"/>
          <w:sz w:val="20"/>
          <w:szCs w:val="20"/>
        </w:rPr>
        <w:tab/>
      </w:r>
      <w:r w:rsidRPr="009D41E7">
        <w:rPr>
          <w:rFonts w:ascii="Arial" w:hAnsi="Arial" w:cs="Arial"/>
          <w:sz w:val="20"/>
          <w:szCs w:val="20"/>
        </w:rPr>
        <w:t>2004-2006</w:t>
      </w:r>
    </w:p>
    <w:p w14:paraId="102CA8F6" w14:textId="77777777" w:rsidR="001E46D9" w:rsidRPr="009D41E7" w:rsidRDefault="002A12BA" w:rsidP="009F6EC0">
      <w:pPr>
        <w:pStyle w:val="ColorfulList-Accent11"/>
        <w:numPr>
          <w:ilvl w:val="0"/>
          <w:numId w:val="20"/>
        </w:numPr>
        <w:jc w:val="both"/>
        <w:rPr>
          <w:rFonts w:ascii="Arial" w:hAnsi="Arial" w:cs="Arial"/>
          <w:i/>
          <w:sz w:val="20"/>
          <w:szCs w:val="20"/>
        </w:rPr>
      </w:pPr>
      <w:r w:rsidRPr="009D41E7">
        <w:rPr>
          <w:rFonts w:ascii="Arial" w:hAnsi="Arial" w:cs="Arial"/>
          <w:bCs/>
          <w:i/>
          <w:sz w:val="20"/>
          <w:szCs w:val="20"/>
        </w:rPr>
        <w:t>Geologist III</w:t>
      </w:r>
    </w:p>
    <w:p w14:paraId="102CA8F7" w14:textId="77777777" w:rsidR="002A12BA" w:rsidRPr="009D41E7" w:rsidRDefault="002A12BA" w:rsidP="002A12BA">
      <w:pPr>
        <w:pStyle w:val="ColorfulList-Accent11"/>
        <w:ind w:left="0"/>
        <w:jc w:val="both"/>
        <w:rPr>
          <w:rFonts w:ascii="Arial" w:hAnsi="Arial" w:cs="Arial"/>
          <w:sz w:val="20"/>
          <w:szCs w:val="20"/>
        </w:rPr>
      </w:pPr>
    </w:p>
    <w:p w14:paraId="102CA8F8" w14:textId="77777777" w:rsidR="002A12BA" w:rsidRPr="009D41E7" w:rsidRDefault="002A12BA" w:rsidP="002A12BA">
      <w:pPr>
        <w:pStyle w:val="ColorfulList-Accent11"/>
        <w:ind w:left="0"/>
        <w:jc w:val="both"/>
        <w:rPr>
          <w:rFonts w:ascii="Arial" w:hAnsi="Arial" w:cs="Arial"/>
          <w:i/>
          <w:sz w:val="20"/>
          <w:szCs w:val="20"/>
        </w:rPr>
      </w:pPr>
      <w:r w:rsidRPr="009D41E7">
        <w:rPr>
          <w:rFonts w:ascii="Arial" w:hAnsi="Arial" w:cs="Arial"/>
          <w:sz w:val="20"/>
          <w:szCs w:val="20"/>
        </w:rPr>
        <w:t xml:space="preserve">Environmental Resources Management </w:t>
      </w:r>
      <w:r w:rsidRPr="009D41E7">
        <w:rPr>
          <w:rFonts w:ascii="Arial" w:hAnsi="Arial" w:cs="Arial"/>
          <w:sz w:val="20"/>
          <w:szCs w:val="20"/>
        </w:rPr>
        <w:tab/>
      </w:r>
      <w:r w:rsidRPr="009D41E7">
        <w:rPr>
          <w:rFonts w:ascii="Arial" w:hAnsi="Arial" w:cs="Arial"/>
          <w:sz w:val="20"/>
          <w:szCs w:val="20"/>
        </w:rPr>
        <w:tab/>
      </w:r>
      <w:r w:rsidRPr="009D41E7">
        <w:rPr>
          <w:rFonts w:ascii="Arial" w:hAnsi="Arial" w:cs="Arial"/>
          <w:sz w:val="20"/>
          <w:szCs w:val="20"/>
        </w:rPr>
        <w:tab/>
      </w:r>
      <w:r w:rsidRPr="009D41E7">
        <w:rPr>
          <w:rFonts w:ascii="Arial" w:hAnsi="Arial" w:cs="Arial"/>
          <w:sz w:val="20"/>
          <w:szCs w:val="20"/>
        </w:rPr>
        <w:tab/>
      </w:r>
      <w:r w:rsidRPr="009D41E7">
        <w:rPr>
          <w:rFonts w:ascii="Arial" w:hAnsi="Arial" w:cs="Arial"/>
          <w:sz w:val="20"/>
          <w:szCs w:val="20"/>
        </w:rPr>
        <w:tab/>
      </w:r>
      <w:r w:rsidRPr="009D41E7">
        <w:rPr>
          <w:rFonts w:ascii="Arial" w:hAnsi="Arial" w:cs="Arial"/>
          <w:sz w:val="20"/>
          <w:szCs w:val="20"/>
        </w:rPr>
        <w:tab/>
      </w:r>
      <w:r w:rsidR="009D41E7">
        <w:rPr>
          <w:rFonts w:ascii="Arial" w:hAnsi="Arial" w:cs="Arial"/>
          <w:sz w:val="20"/>
          <w:szCs w:val="20"/>
        </w:rPr>
        <w:tab/>
      </w:r>
      <w:r w:rsidRPr="009D41E7">
        <w:rPr>
          <w:rFonts w:ascii="Arial" w:hAnsi="Arial" w:cs="Arial"/>
          <w:sz w:val="20"/>
          <w:szCs w:val="20"/>
        </w:rPr>
        <w:t>2003-2004</w:t>
      </w:r>
    </w:p>
    <w:p w14:paraId="102CA8F9" w14:textId="77777777" w:rsidR="00520839" w:rsidRPr="009D41E7" w:rsidRDefault="002A12BA" w:rsidP="002A12BA">
      <w:pPr>
        <w:pStyle w:val="ColorfulList-Accent11"/>
        <w:numPr>
          <w:ilvl w:val="0"/>
          <w:numId w:val="20"/>
        </w:numPr>
        <w:jc w:val="both"/>
        <w:rPr>
          <w:rFonts w:ascii="Arial" w:hAnsi="Arial" w:cs="Arial"/>
          <w:i/>
          <w:sz w:val="20"/>
          <w:szCs w:val="20"/>
        </w:rPr>
      </w:pPr>
      <w:r w:rsidRPr="009D41E7">
        <w:rPr>
          <w:rFonts w:ascii="Arial" w:hAnsi="Arial" w:cs="Arial"/>
          <w:bCs/>
          <w:i/>
          <w:sz w:val="20"/>
          <w:szCs w:val="20"/>
        </w:rPr>
        <w:t>Geologist II</w:t>
      </w:r>
      <w:bookmarkEnd w:id="1"/>
    </w:p>
    <w:p w14:paraId="102CA8FA" w14:textId="77777777" w:rsidR="007C08FC" w:rsidRPr="009D41E7" w:rsidRDefault="007C08FC">
      <w:pPr>
        <w:pStyle w:val="Heading2"/>
        <w:rPr>
          <w:rFonts w:ascii="Arial" w:hAnsi="Arial" w:cs="Arial"/>
          <w:b w:val="0"/>
          <w:sz w:val="20"/>
        </w:rPr>
      </w:pPr>
    </w:p>
    <w:p w14:paraId="102CA8FB" w14:textId="77777777" w:rsidR="007C08FC" w:rsidRPr="009D41E7" w:rsidRDefault="009953B8">
      <w:pPr>
        <w:pStyle w:val="Heading2"/>
        <w:rPr>
          <w:rFonts w:ascii="Arial" w:hAnsi="Arial" w:cs="Arial"/>
          <w:b w:val="0"/>
          <w:sz w:val="20"/>
        </w:rPr>
      </w:pPr>
      <w:r w:rsidRPr="009D41E7">
        <w:rPr>
          <w:rFonts w:ascii="Arial" w:hAnsi="Arial" w:cs="Arial"/>
          <w:b w:val="0"/>
          <w:sz w:val="20"/>
        </w:rPr>
        <w:t>Tulane University Department of Earth &amp; Environmental Science</w:t>
      </w:r>
      <w:r w:rsidRPr="009D41E7">
        <w:rPr>
          <w:rFonts w:ascii="Arial" w:hAnsi="Arial" w:cs="Arial"/>
          <w:b w:val="0"/>
          <w:sz w:val="20"/>
        </w:rPr>
        <w:tab/>
      </w:r>
      <w:r w:rsidRPr="009D41E7">
        <w:rPr>
          <w:rFonts w:ascii="Arial" w:hAnsi="Arial" w:cs="Arial"/>
          <w:b w:val="0"/>
          <w:sz w:val="20"/>
        </w:rPr>
        <w:tab/>
      </w:r>
      <w:r w:rsidRPr="009D41E7">
        <w:rPr>
          <w:rFonts w:ascii="Arial" w:hAnsi="Arial" w:cs="Arial"/>
          <w:b w:val="0"/>
          <w:sz w:val="20"/>
        </w:rPr>
        <w:tab/>
      </w:r>
    </w:p>
    <w:p w14:paraId="102CA8FC" w14:textId="77777777" w:rsidR="009953B8" w:rsidRPr="009D41E7" w:rsidRDefault="009953B8" w:rsidP="009953B8">
      <w:pPr>
        <w:pStyle w:val="ListParagraph"/>
        <w:numPr>
          <w:ilvl w:val="0"/>
          <w:numId w:val="20"/>
        </w:numPr>
        <w:rPr>
          <w:rFonts w:ascii="Arial" w:hAnsi="Arial" w:cs="Arial"/>
          <w:sz w:val="20"/>
        </w:rPr>
      </w:pPr>
      <w:r w:rsidRPr="009D41E7">
        <w:rPr>
          <w:rFonts w:ascii="Arial" w:hAnsi="Arial" w:cs="Arial"/>
          <w:bCs/>
          <w:i/>
          <w:sz w:val="20"/>
        </w:rPr>
        <w:t>Graduate Fellow</w:t>
      </w:r>
      <w:r w:rsidRPr="009D41E7">
        <w:rPr>
          <w:rFonts w:ascii="Arial" w:hAnsi="Arial" w:cs="Arial"/>
          <w:bCs/>
          <w:i/>
          <w:sz w:val="20"/>
        </w:rPr>
        <w:tab/>
      </w:r>
      <w:r w:rsidRPr="009D41E7">
        <w:rPr>
          <w:rFonts w:ascii="Arial" w:hAnsi="Arial" w:cs="Arial"/>
          <w:bCs/>
          <w:i/>
          <w:sz w:val="20"/>
        </w:rPr>
        <w:tab/>
      </w:r>
      <w:r w:rsidRPr="009D41E7">
        <w:rPr>
          <w:rFonts w:ascii="Arial" w:hAnsi="Arial" w:cs="Arial"/>
          <w:bCs/>
          <w:i/>
          <w:sz w:val="20"/>
        </w:rPr>
        <w:tab/>
      </w:r>
      <w:r w:rsidRPr="009D41E7">
        <w:rPr>
          <w:rFonts w:ascii="Arial" w:hAnsi="Arial" w:cs="Arial"/>
          <w:bCs/>
          <w:i/>
          <w:sz w:val="20"/>
        </w:rPr>
        <w:tab/>
      </w:r>
      <w:r w:rsidRPr="009D41E7">
        <w:rPr>
          <w:rFonts w:ascii="Arial" w:hAnsi="Arial" w:cs="Arial"/>
          <w:bCs/>
          <w:i/>
          <w:sz w:val="20"/>
        </w:rPr>
        <w:tab/>
      </w:r>
      <w:r w:rsidRPr="009D41E7">
        <w:rPr>
          <w:rFonts w:ascii="Arial" w:hAnsi="Arial" w:cs="Arial"/>
          <w:bCs/>
          <w:i/>
          <w:sz w:val="20"/>
        </w:rPr>
        <w:tab/>
      </w:r>
      <w:r w:rsidRPr="009D41E7">
        <w:rPr>
          <w:rFonts w:ascii="Arial" w:hAnsi="Arial" w:cs="Arial"/>
          <w:bCs/>
          <w:i/>
          <w:sz w:val="20"/>
        </w:rPr>
        <w:tab/>
      </w:r>
      <w:r w:rsidRPr="009D41E7">
        <w:rPr>
          <w:rFonts w:ascii="Arial" w:hAnsi="Arial" w:cs="Arial"/>
          <w:sz w:val="20"/>
        </w:rPr>
        <w:t>1999-2003</w:t>
      </w:r>
    </w:p>
    <w:p w14:paraId="102CA8FD" w14:textId="77777777" w:rsidR="009953B8" w:rsidRPr="009D41E7" w:rsidRDefault="009953B8" w:rsidP="009953B8">
      <w:pPr>
        <w:pStyle w:val="ListParagraph"/>
        <w:numPr>
          <w:ilvl w:val="0"/>
          <w:numId w:val="20"/>
        </w:numPr>
        <w:rPr>
          <w:rFonts w:ascii="Arial" w:hAnsi="Arial" w:cs="Arial"/>
          <w:sz w:val="20"/>
        </w:rPr>
      </w:pPr>
      <w:r w:rsidRPr="009D41E7">
        <w:rPr>
          <w:rFonts w:ascii="Arial" w:hAnsi="Arial" w:cs="Arial"/>
          <w:bCs/>
          <w:i/>
          <w:sz w:val="20"/>
        </w:rPr>
        <w:t xml:space="preserve">Research </w:t>
      </w:r>
      <w:r w:rsidR="00D37CEC">
        <w:rPr>
          <w:rFonts w:ascii="Arial" w:hAnsi="Arial" w:cs="Arial"/>
          <w:bCs/>
          <w:i/>
          <w:sz w:val="20"/>
        </w:rPr>
        <w:t>Technician</w:t>
      </w:r>
      <w:r w:rsidRPr="009D41E7">
        <w:rPr>
          <w:rFonts w:ascii="Arial" w:hAnsi="Arial" w:cs="Arial"/>
          <w:sz w:val="20"/>
        </w:rPr>
        <w:tab/>
      </w:r>
      <w:r w:rsidRPr="009D41E7">
        <w:rPr>
          <w:rFonts w:ascii="Arial" w:hAnsi="Arial" w:cs="Arial"/>
          <w:sz w:val="20"/>
        </w:rPr>
        <w:tab/>
      </w:r>
      <w:r w:rsidRPr="009D41E7">
        <w:rPr>
          <w:rFonts w:ascii="Arial" w:hAnsi="Arial" w:cs="Arial"/>
          <w:sz w:val="20"/>
        </w:rPr>
        <w:tab/>
      </w:r>
      <w:r w:rsidRPr="009D41E7">
        <w:rPr>
          <w:rFonts w:ascii="Arial" w:hAnsi="Arial" w:cs="Arial"/>
          <w:sz w:val="20"/>
        </w:rPr>
        <w:tab/>
      </w:r>
      <w:r w:rsidRPr="009D41E7">
        <w:rPr>
          <w:rFonts w:ascii="Arial" w:hAnsi="Arial" w:cs="Arial"/>
          <w:sz w:val="20"/>
        </w:rPr>
        <w:tab/>
      </w:r>
      <w:r w:rsidRPr="009D41E7">
        <w:rPr>
          <w:rFonts w:ascii="Arial" w:hAnsi="Arial" w:cs="Arial"/>
          <w:sz w:val="20"/>
        </w:rPr>
        <w:tab/>
      </w:r>
      <w:r w:rsidRPr="009D41E7">
        <w:rPr>
          <w:rFonts w:ascii="Arial" w:hAnsi="Arial" w:cs="Arial"/>
          <w:sz w:val="20"/>
        </w:rPr>
        <w:tab/>
        <w:t>1998-1999</w:t>
      </w:r>
    </w:p>
    <w:p w14:paraId="102CA8FE" w14:textId="77777777" w:rsidR="009953B8" w:rsidRPr="00A36D59" w:rsidRDefault="009953B8">
      <w:pPr>
        <w:pStyle w:val="Heading2"/>
        <w:rPr>
          <w:rFonts w:ascii="Arial" w:hAnsi="Arial" w:cs="Arial"/>
          <w:sz w:val="20"/>
          <w:u w:val="single"/>
        </w:rPr>
      </w:pPr>
    </w:p>
    <w:p w14:paraId="102CA8FF" w14:textId="0690E63A" w:rsidR="001E46D9" w:rsidRPr="00A36D59" w:rsidRDefault="001558AD">
      <w:pPr>
        <w:pStyle w:val="Heading2"/>
        <w:rPr>
          <w:rFonts w:ascii="Arial" w:hAnsi="Arial" w:cs="Arial"/>
          <w:sz w:val="20"/>
          <w:u w:val="single"/>
        </w:rPr>
      </w:pPr>
      <w:r>
        <w:rPr>
          <w:rFonts w:ascii="Arial" w:hAnsi="Arial" w:cs="Arial"/>
          <w:sz w:val="20"/>
          <w:u w:val="single"/>
        </w:rPr>
        <w:t>Select</w:t>
      </w:r>
      <w:r w:rsidR="00346EC7" w:rsidRPr="00A36D59">
        <w:rPr>
          <w:rFonts w:ascii="Arial" w:hAnsi="Arial" w:cs="Arial"/>
          <w:sz w:val="20"/>
          <w:u w:val="single"/>
        </w:rPr>
        <w:t xml:space="preserve"> Project</w:t>
      </w:r>
      <w:r>
        <w:rPr>
          <w:rFonts w:ascii="Arial" w:hAnsi="Arial" w:cs="Arial"/>
          <w:sz w:val="20"/>
          <w:u w:val="single"/>
        </w:rPr>
        <w:t xml:space="preserve"> Experience</w:t>
      </w:r>
      <w:r w:rsidR="00346EC7" w:rsidRPr="00A36D59">
        <w:rPr>
          <w:rFonts w:ascii="Arial" w:hAnsi="Arial" w:cs="Arial"/>
          <w:sz w:val="20"/>
          <w:u w:val="single"/>
        </w:rPr>
        <w:t>:</w:t>
      </w:r>
    </w:p>
    <w:p w14:paraId="102CA900" w14:textId="77777777" w:rsidR="00396A82" w:rsidRPr="00A36D59" w:rsidRDefault="00396A82" w:rsidP="00396A82">
      <w:pPr>
        <w:rPr>
          <w:rFonts w:ascii="Arial" w:hAnsi="Arial" w:cs="Arial"/>
          <w:b/>
          <w:sz w:val="20"/>
        </w:rPr>
      </w:pPr>
    </w:p>
    <w:p w14:paraId="072EA563" w14:textId="4D603DF8" w:rsidR="00E90312" w:rsidRDefault="00FB22A8" w:rsidP="00B27210">
      <w:pPr>
        <w:rPr>
          <w:rFonts w:ascii="Arial" w:hAnsi="Arial" w:cs="Arial"/>
          <w:b/>
          <w:sz w:val="20"/>
        </w:rPr>
      </w:pPr>
      <w:r>
        <w:rPr>
          <w:rFonts w:ascii="Arial" w:hAnsi="Arial" w:cs="Arial"/>
          <w:b/>
          <w:sz w:val="20"/>
        </w:rPr>
        <w:t xml:space="preserve">Greater Baton Rouge </w:t>
      </w:r>
      <w:r w:rsidR="00E90312">
        <w:rPr>
          <w:rFonts w:ascii="Arial" w:hAnsi="Arial" w:cs="Arial"/>
          <w:b/>
          <w:sz w:val="20"/>
        </w:rPr>
        <w:t>Strategic Water Plan</w:t>
      </w:r>
    </w:p>
    <w:p w14:paraId="19EC02E0" w14:textId="0893821D" w:rsidR="00344B5E" w:rsidRPr="00E90312" w:rsidRDefault="00061192" w:rsidP="00B27210">
      <w:pPr>
        <w:rPr>
          <w:rFonts w:ascii="Arial" w:hAnsi="Arial" w:cs="Arial"/>
          <w:bCs/>
          <w:i/>
          <w:iCs/>
          <w:sz w:val="20"/>
        </w:rPr>
      </w:pPr>
      <w:r w:rsidRPr="00E90312">
        <w:rPr>
          <w:rFonts w:ascii="Arial" w:hAnsi="Arial" w:cs="Arial"/>
          <w:bCs/>
          <w:i/>
          <w:iCs/>
          <w:sz w:val="20"/>
        </w:rPr>
        <w:t>Capital Area Groundwater Conservation Commission</w:t>
      </w:r>
      <w:r w:rsidR="00F362CD">
        <w:rPr>
          <w:rFonts w:ascii="Arial" w:hAnsi="Arial" w:cs="Arial"/>
          <w:bCs/>
          <w:i/>
          <w:iCs/>
          <w:sz w:val="20"/>
        </w:rPr>
        <w:t xml:space="preserve"> and Louisiana Coastal Protection and Restoration Authority</w:t>
      </w:r>
    </w:p>
    <w:p w14:paraId="241D2CC3" w14:textId="6CF3C02F" w:rsidR="00061192" w:rsidRDefault="000E258D" w:rsidP="00B27210">
      <w:pPr>
        <w:rPr>
          <w:rFonts w:ascii="Arial" w:hAnsi="Arial" w:cs="Arial"/>
          <w:bCs/>
          <w:i/>
          <w:iCs/>
          <w:sz w:val="20"/>
        </w:rPr>
      </w:pPr>
      <w:r>
        <w:rPr>
          <w:rFonts w:ascii="Arial" w:hAnsi="Arial" w:cs="Arial"/>
          <w:bCs/>
          <w:i/>
          <w:iCs/>
          <w:sz w:val="20"/>
        </w:rPr>
        <w:t>Technical</w:t>
      </w:r>
      <w:r w:rsidR="00E90312" w:rsidRPr="00E90312">
        <w:rPr>
          <w:rFonts w:ascii="Arial" w:hAnsi="Arial" w:cs="Arial"/>
          <w:bCs/>
          <w:i/>
          <w:iCs/>
          <w:sz w:val="20"/>
        </w:rPr>
        <w:t xml:space="preserve"> Co-Lead</w:t>
      </w:r>
    </w:p>
    <w:p w14:paraId="5E20C79B" w14:textId="2D753F4A" w:rsidR="006543E2" w:rsidRPr="00F90D7D" w:rsidRDefault="006D6B98" w:rsidP="00B27210">
      <w:pPr>
        <w:rPr>
          <w:rFonts w:ascii="Arial" w:hAnsi="Arial" w:cs="Arial"/>
          <w:bCs/>
          <w:sz w:val="20"/>
        </w:rPr>
      </w:pPr>
      <w:r w:rsidRPr="00F90D7D">
        <w:rPr>
          <w:rFonts w:ascii="Arial" w:hAnsi="Arial" w:cs="Arial"/>
          <w:bCs/>
          <w:sz w:val="20"/>
        </w:rPr>
        <w:t xml:space="preserve">Key member of project team, performing </w:t>
      </w:r>
      <w:r w:rsidR="008B3634" w:rsidRPr="00F90D7D">
        <w:rPr>
          <w:rFonts w:ascii="Arial" w:hAnsi="Arial" w:cs="Arial"/>
          <w:bCs/>
          <w:sz w:val="20"/>
        </w:rPr>
        <w:t xml:space="preserve">the ongoing </w:t>
      </w:r>
      <w:r w:rsidRPr="00F90D7D">
        <w:rPr>
          <w:rFonts w:ascii="Arial" w:hAnsi="Arial" w:cs="Arial"/>
          <w:bCs/>
          <w:sz w:val="20"/>
        </w:rPr>
        <w:t xml:space="preserve">strategic planning process </w:t>
      </w:r>
      <w:r w:rsidR="00F362CD" w:rsidRPr="00F90D7D">
        <w:rPr>
          <w:rFonts w:ascii="Arial" w:hAnsi="Arial" w:cs="Arial"/>
          <w:bCs/>
          <w:sz w:val="20"/>
        </w:rPr>
        <w:t xml:space="preserve">for </w:t>
      </w:r>
      <w:r w:rsidR="00C13DD6" w:rsidRPr="00F90D7D">
        <w:rPr>
          <w:rFonts w:ascii="Arial" w:hAnsi="Arial" w:cs="Arial"/>
          <w:bCs/>
          <w:sz w:val="20"/>
        </w:rPr>
        <w:t xml:space="preserve">the state commission responsible for ensuring sustainable </w:t>
      </w:r>
      <w:r w:rsidR="008B3634" w:rsidRPr="00F90D7D">
        <w:rPr>
          <w:rFonts w:ascii="Arial" w:hAnsi="Arial" w:cs="Arial"/>
          <w:bCs/>
          <w:sz w:val="20"/>
        </w:rPr>
        <w:t xml:space="preserve">groundwater supply for the Baton Rouge area. </w:t>
      </w:r>
      <w:r w:rsidR="003538EC" w:rsidRPr="00F90D7D">
        <w:rPr>
          <w:rFonts w:ascii="Arial" w:hAnsi="Arial" w:cs="Arial"/>
          <w:bCs/>
          <w:sz w:val="20"/>
        </w:rPr>
        <w:t xml:space="preserve">Responsible for </w:t>
      </w:r>
      <w:r w:rsidR="008E2BCD" w:rsidRPr="00F90D7D">
        <w:rPr>
          <w:rFonts w:ascii="Arial" w:hAnsi="Arial" w:cs="Arial"/>
          <w:bCs/>
          <w:sz w:val="20"/>
        </w:rPr>
        <w:t xml:space="preserve">engaging with commissioners and stakeholders, </w:t>
      </w:r>
      <w:r w:rsidR="00EB580B" w:rsidRPr="00F90D7D">
        <w:rPr>
          <w:rFonts w:ascii="Arial" w:hAnsi="Arial" w:cs="Arial"/>
          <w:bCs/>
          <w:sz w:val="20"/>
        </w:rPr>
        <w:t>identifying technical alternatives, calculation of groundwater supply and demand, technical engagement with United States Geological Survey</w:t>
      </w:r>
      <w:r w:rsidR="00F563CD" w:rsidRPr="00F90D7D">
        <w:rPr>
          <w:rFonts w:ascii="Arial" w:hAnsi="Arial" w:cs="Arial"/>
          <w:bCs/>
          <w:sz w:val="20"/>
        </w:rPr>
        <w:t xml:space="preserve"> and Louisiana State University, and technical writing</w:t>
      </w:r>
      <w:r w:rsidR="00F90D7D" w:rsidRPr="00F90D7D">
        <w:rPr>
          <w:rFonts w:ascii="Arial" w:hAnsi="Arial" w:cs="Arial"/>
          <w:bCs/>
          <w:sz w:val="20"/>
        </w:rPr>
        <w:t>.</w:t>
      </w:r>
    </w:p>
    <w:p w14:paraId="64DA1B5C" w14:textId="77777777" w:rsidR="00E90312" w:rsidRDefault="00E90312" w:rsidP="00B27210">
      <w:pPr>
        <w:rPr>
          <w:rFonts w:ascii="Arial" w:hAnsi="Arial" w:cs="Arial"/>
          <w:b/>
          <w:sz w:val="20"/>
        </w:rPr>
      </w:pPr>
    </w:p>
    <w:p w14:paraId="7F7C0E1B" w14:textId="737D4A18" w:rsidR="00061192" w:rsidRDefault="00061192" w:rsidP="00B27210">
      <w:pPr>
        <w:rPr>
          <w:rFonts w:ascii="Arial" w:hAnsi="Arial" w:cs="Arial"/>
          <w:b/>
          <w:sz w:val="20"/>
        </w:rPr>
      </w:pPr>
    </w:p>
    <w:p w14:paraId="43F6C70D" w14:textId="7B537DA3" w:rsidR="00444F0E" w:rsidRDefault="00444F0E" w:rsidP="00B27210">
      <w:pPr>
        <w:rPr>
          <w:rFonts w:ascii="Arial" w:hAnsi="Arial" w:cs="Arial"/>
          <w:b/>
          <w:sz w:val="20"/>
        </w:rPr>
      </w:pPr>
      <w:r>
        <w:rPr>
          <w:rFonts w:ascii="Arial" w:hAnsi="Arial" w:cs="Arial"/>
          <w:b/>
          <w:sz w:val="20"/>
        </w:rPr>
        <w:lastRenderedPageBreak/>
        <w:t xml:space="preserve">Texas </w:t>
      </w:r>
      <w:r w:rsidR="00D945F2">
        <w:rPr>
          <w:rFonts w:ascii="Arial" w:hAnsi="Arial" w:cs="Arial"/>
          <w:b/>
          <w:sz w:val="20"/>
        </w:rPr>
        <w:t>Regional Flood Stu</w:t>
      </w:r>
      <w:r w:rsidR="005A0654">
        <w:rPr>
          <w:rFonts w:ascii="Arial" w:hAnsi="Arial" w:cs="Arial"/>
          <w:b/>
          <w:sz w:val="20"/>
        </w:rPr>
        <w:t>dies (Eastern and Central)</w:t>
      </w:r>
    </w:p>
    <w:p w14:paraId="6EA79017" w14:textId="7C659BA4" w:rsidR="00061192" w:rsidRDefault="00342008" w:rsidP="00B27210">
      <w:pPr>
        <w:rPr>
          <w:rFonts w:ascii="Arial" w:hAnsi="Arial" w:cs="Arial"/>
          <w:bCs/>
          <w:i/>
          <w:iCs/>
          <w:sz w:val="20"/>
        </w:rPr>
      </w:pPr>
      <w:r w:rsidRPr="00D936AE">
        <w:rPr>
          <w:rFonts w:ascii="Arial" w:hAnsi="Arial" w:cs="Arial"/>
          <w:bCs/>
          <w:i/>
          <w:iCs/>
          <w:sz w:val="20"/>
        </w:rPr>
        <w:t>Texas General Land Office</w:t>
      </w:r>
    </w:p>
    <w:p w14:paraId="6110D96A" w14:textId="5D62FC02" w:rsidR="00D936AE" w:rsidRDefault="00D936AE" w:rsidP="00B27210">
      <w:pPr>
        <w:rPr>
          <w:rFonts w:ascii="Arial" w:hAnsi="Arial" w:cs="Arial"/>
          <w:bCs/>
          <w:i/>
          <w:iCs/>
          <w:sz w:val="20"/>
        </w:rPr>
      </w:pPr>
      <w:r>
        <w:rPr>
          <w:rFonts w:ascii="Arial" w:hAnsi="Arial" w:cs="Arial"/>
          <w:bCs/>
          <w:i/>
          <w:iCs/>
          <w:sz w:val="20"/>
        </w:rPr>
        <w:t>Project Manager</w:t>
      </w:r>
    </w:p>
    <w:p w14:paraId="396ACE71" w14:textId="6342108F" w:rsidR="00296285" w:rsidRPr="00FF433E" w:rsidRDefault="00FF433E" w:rsidP="00B27210">
      <w:pPr>
        <w:rPr>
          <w:rFonts w:ascii="Arial" w:hAnsi="Arial" w:cs="Arial"/>
          <w:bCs/>
          <w:sz w:val="20"/>
        </w:rPr>
      </w:pPr>
      <w:r w:rsidRPr="00FF433E">
        <w:rPr>
          <w:rFonts w:ascii="Arial" w:hAnsi="Arial" w:cs="Arial"/>
          <w:bCs/>
          <w:sz w:val="20"/>
        </w:rPr>
        <w:t>Managing</w:t>
      </w:r>
      <w:r>
        <w:rPr>
          <w:rFonts w:ascii="Arial" w:hAnsi="Arial" w:cs="Arial"/>
          <w:bCs/>
          <w:sz w:val="20"/>
        </w:rPr>
        <w:t xml:space="preserve"> </w:t>
      </w:r>
      <w:r w:rsidR="00AD2F9B">
        <w:rPr>
          <w:rFonts w:ascii="Arial" w:hAnsi="Arial" w:cs="Arial"/>
          <w:bCs/>
          <w:sz w:val="20"/>
        </w:rPr>
        <w:t xml:space="preserve">ongoing </w:t>
      </w:r>
      <w:r>
        <w:rPr>
          <w:rFonts w:ascii="Arial" w:hAnsi="Arial" w:cs="Arial"/>
          <w:bCs/>
          <w:sz w:val="20"/>
        </w:rPr>
        <w:t xml:space="preserve">Institute participation in two regional </w:t>
      </w:r>
      <w:r w:rsidR="00B33798">
        <w:rPr>
          <w:rFonts w:ascii="Arial" w:hAnsi="Arial" w:cs="Arial"/>
          <w:bCs/>
          <w:sz w:val="20"/>
        </w:rPr>
        <w:t xml:space="preserve">flood study teams. Lead author on </w:t>
      </w:r>
      <w:r w:rsidR="00C837F0">
        <w:rPr>
          <w:rFonts w:ascii="Arial" w:hAnsi="Arial" w:cs="Arial"/>
          <w:bCs/>
          <w:sz w:val="20"/>
        </w:rPr>
        <w:t>first task</w:t>
      </w:r>
      <w:r w:rsidR="00552281">
        <w:rPr>
          <w:rFonts w:ascii="Arial" w:hAnsi="Arial" w:cs="Arial"/>
          <w:bCs/>
          <w:sz w:val="20"/>
        </w:rPr>
        <w:t xml:space="preserve">, Data Management Plan for </w:t>
      </w:r>
      <w:r w:rsidR="001E0696">
        <w:rPr>
          <w:rFonts w:ascii="Arial" w:hAnsi="Arial" w:cs="Arial"/>
          <w:bCs/>
          <w:sz w:val="20"/>
        </w:rPr>
        <w:t xml:space="preserve">the </w:t>
      </w:r>
      <w:r w:rsidR="00552281">
        <w:rPr>
          <w:rFonts w:ascii="Arial" w:hAnsi="Arial" w:cs="Arial"/>
          <w:bCs/>
          <w:sz w:val="20"/>
        </w:rPr>
        <w:t xml:space="preserve">Eastern Region, </w:t>
      </w:r>
      <w:r w:rsidR="00AD2F9B">
        <w:rPr>
          <w:rFonts w:ascii="Arial" w:hAnsi="Arial" w:cs="Arial"/>
          <w:bCs/>
          <w:sz w:val="20"/>
        </w:rPr>
        <w:t>including</w:t>
      </w:r>
      <w:r w:rsidR="00552281">
        <w:rPr>
          <w:rFonts w:ascii="Arial" w:hAnsi="Arial" w:cs="Arial"/>
          <w:bCs/>
          <w:sz w:val="20"/>
        </w:rPr>
        <w:t xml:space="preserve"> extensive coordination </w:t>
      </w:r>
      <w:r w:rsidR="00AD2F9B">
        <w:rPr>
          <w:rFonts w:ascii="Arial" w:hAnsi="Arial" w:cs="Arial"/>
          <w:bCs/>
          <w:sz w:val="20"/>
        </w:rPr>
        <w:t xml:space="preserve">with Central Region authors. </w:t>
      </w:r>
      <w:r w:rsidR="00E01874">
        <w:rPr>
          <w:rFonts w:ascii="Arial" w:hAnsi="Arial" w:cs="Arial"/>
          <w:bCs/>
          <w:sz w:val="20"/>
        </w:rPr>
        <w:t xml:space="preserve">Active engagement with overall teams and General Land Office project leaders. </w:t>
      </w:r>
    </w:p>
    <w:p w14:paraId="6D384E01" w14:textId="77777777" w:rsidR="00D936AE" w:rsidRPr="00D936AE" w:rsidRDefault="00D936AE" w:rsidP="00B27210">
      <w:pPr>
        <w:rPr>
          <w:rFonts w:ascii="Arial" w:hAnsi="Arial" w:cs="Arial"/>
          <w:bCs/>
          <w:i/>
          <w:iCs/>
          <w:sz w:val="20"/>
        </w:rPr>
      </w:pPr>
    </w:p>
    <w:p w14:paraId="102CA901" w14:textId="3B8C05C7" w:rsidR="00F84052" w:rsidRDefault="00F84052" w:rsidP="00B27210">
      <w:pPr>
        <w:rPr>
          <w:rFonts w:ascii="Arial" w:hAnsi="Arial" w:cs="Arial"/>
          <w:b/>
          <w:sz w:val="20"/>
        </w:rPr>
      </w:pPr>
      <w:r>
        <w:rPr>
          <w:rFonts w:ascii="Arial" w:hAnsi="Arial" w:cs="Arial"/>
          <w:b/>
          <w:sz w:val="20"/>
        </w:rPr>
        <w:t>Louisiana Water Resources Assessment for Sustainability and Energy Management</w:t>
      </w:r>
    </w:p>
    <w:p w14:paraId="102CA902" w14:textId="77777777" w:rsidR="00420519" w:rsidRDefault="00420519" w:rsidP="00420519">
      <w:pPr>
        <w:rPr>
          <w:rFonts w:ascii="Arial" w:hAnsi="Arial" w:cs="Arial"/>
          <w:i/>
          <w:sz w:val="20"/>
        </w:rPr>
      </w:pPr>
      <w:r w:rsidRPr="00A36D59">
        <w:rPr>
          <w:rFonts w:ascii="Arial" w:hAnsi="Arial" w:cs="Arial"/>
          <w:i/>
          <w:sz w:val="20"/>
        </w:rPr>
        <w:t xml:space="preserve">Louisiana </w:t>
      </w:r>
      <w:r>
        <w:rPr>
          <w:rFonts w:ascii="Arial" w:hAnsi="Arial" w:cs="Arial"/>
          <w:i/>
          <w:sz w:val="20"/>
        </w:rPr>
        <w:t xml:space="preserve">Department of Natural Resources-Office of Conservation and </w:t>
      </w:r>
      <w:r w:rsidRPr="00A36D59">
        <w:rPr>
          <w:rFonts w:ascii="Arial" w:hAnsi="Arial" w:cs="Arial"/>
          <w:i/>
          <w:sz w:val="20"/>
        </w:rPr>
        <w:t>Coastal Protection and Restoration Authority (CPRA), Baton Rouge, Louisiana</w:t>
      </w:r>
    </w:p>
    <w:p w14:paraId="102CA903" w14:textId="77777777" w:rsidR="00831227" w:rsidRPr="00A36D59" w:rsidRDefault="00831227" w:rsidP="00420519">
      <w:pPr>
        <w:rPr>
          <w:rFonts w:ascii="Arial" w:hAnsi="Arial" w:cs="Arial"/>
          <w:b/>
          <w:sz w:val="20"/>
        </w:rPr>
      </w:pPr>
      <w:r>
        <w:rPr>
          <w:rFonts w:ascii="Arial" w:hAnsi="Arial" w:cs="Arial"/>
          <w:i/>
          <w:sz w:val="20"/>
        </w:rPr>
        <w:t>Technical Lead</w:t>
      </w:r>
    </w:p>
    <w:p w14:paraId="102CA904" w14:textId="77777777" w:rsidR="00F84052" w:rsidRPr="00F84052" w:rsidRDefault="00F84052" w:rsidP="00F84052">
      <w:pPr>
        <w:rPr>
          <w:rFonts w:ascii="Arial" w:hAnsi="Arial" w:cs="Arial"/>
          <w:sz w:val="20"/>
        </w:rPr>
      </w:pPr>
      <w:r>
        <w:rPr>
          <w:rFonts w:ascii="Arial" w:hAnsi="Arial" w:cs="Arial"/>
          <w:sz w:val="20"/>
        </w:rPr>
        <w:t>Develop</w:t>
      </w:r>
      <w:r w:rsidR="00420519">
        <w:rPr>
          <w:rFonts w:ascii="Arial" w:hAnsi="Arial" w:cs="Arial"/>
          <w:sz w:val="20"/>
        </w:rPr>
        <w:t>ed</w:t>
      </w:r>
      <w:r>
        <w:rPr>
          <w:rFonts w:ascii="Arial" w:hAnsi="Arial" w:cs="Arial"/>
          <w:sz w:val="20"/>
        </w:rPr>
        <w:t xml:space="preserve"> a </w:t>
      </w:r>
      <w:r w:rsidR="0090685B">
        <w:rPr>
          <w:rFonts w:ascii="Arial" w:hAnsi="Arial" w:cs="Arial"/>
          <w:sz w:val="20"/>
        </w:rPr>
        <w:t xml:space="preserve">statewide </w:t>
      </w:r>
      <w:r>
        <w:rPr>
          <w:rFonts w:ascii="Arial" w:hAnsi="Arial" w:cs="Arial"/>
          <w:sz w:val="20"/>
        </w:rPr>
        <w:t xml:space="preserve">system </w:t>
      </w:r>
      <w:r w:rsidRPr="00F84052">
        <w:rPr>
          <w:rFonts w:ascii="Arial" w:hAnsi="Arial" w:cs="Arial"/>
          <w:sz w:val="20"/>
        </w:rPr>
        <w:t xml:space="preserve">to gage the sustainability of </w:t>
      </w:r>
      <w:r>
        <w:rPr>
          <w:rFonts w:ascii="Arial" w:hAnsi="Arial" w:cs="Arial"/>
          <w:sz w:val="20"/>
        </w:rPr>
        <w:t>water</w:t>
      </w:r>
      <w:r w:rsidRPr="00F84052">
        <w:rPr>
          <w:rFonts w:ascii="Arial" w:hAnsi="Arial" w:cs="Arial"/>
          <w:sz w:val="20"/>
        </w:rPr>
        <w:t xml:space="preserve"> resources in light of present and projected uses, </w:t>
      </w:r>
      <w:r>
        <w:rPr>
          <w:rFonts w:ascii="Arial" w:hAnsi="Arial" w:cs="Arial"/>
          <w:sz w:val="20"/>
        </w:rPr>
        <w:t>assess</w:t>
      </w:r>
      <w:r w:rsidR="00420519">
        <w:rPr>
          <w:rFonts w:ascii="Arial" w:hAnsi="Arial" w:cs="Arial"/>
          <w:sz w:val="20"/>
        </w:rPr>
        <w:t>ed</w:t>
      </w:r>
      <w:r w:rsidRPr="00F84052">
        <w:rPr>
          <w:rFonts w:ascii="Arial" w:hAnsi="Arial" w:cs="Arial"/>
          <w:sz w:val="20"/>
        </w:rPr>
        <w:t xml:space="preserve"> water resources sustainability in selected </w:t>
      </w:r>
      <w:r>
        <w:rPr>
          <w:rFonts w:ascii="Arial" w:hAnsi="Arial" w:cs="Arial"/>
          <w:sz w:val="20"/>
        </w:rPr>
        <w:t>water bearing units, describe</w:t>
      </w:r>
      <w:r w:rsidR="00420519">
        <w:rPr>
          <w:rFonts w:ascii="Arial" w:hAnsi="Arial" w:cs="Arial"/>
          <w:sz w:val="20"/>
        </w:rPr>
        <w:t>d</w:t>
      </w:r>
      <w:r w:rsidRPr="00F84052">
        <w:rPr>
          <w:rFonts w:ascii="Arial" w:hAnsi="Arial" w:cs="Arial"/>
          <w:sz w:val="20"/>
        </w:rPr>
        <w:t xml:space="preserve"> the process used to conduc</w:t>
      </w:r>
      <w:r>
        <w:rPr>
          <w:rFonts w:ascii="Arial" w:hAnsi="Arial" w:cs="Arial"/>
          <w:sz w:val="20"/>
        </w:rPr>
        <w:t>t the assessment, and recommen</w:t>
      </w:r>
      <w:r w:rsidR="00420519">
        <w:rPr>
          <w:rFonts w:ascii="Arial" w:hAnsi="Arial" w:cs="Arial"/>
          <w:sz w:val="20"/>
        </w:rPr>
        <w:t>de</w:t>
      </w:r>
      <w:r>
        <w:rPr>
          <w:rFonts w:ascii="Arial" w:hAnsi="Arial" w:cs="Arial"/>
          <w:sz w:val="20"/>
        </w:rPr>
        <w:t xml:space="preserve">d </w:t>
      </w:r>
      <w:r w:rsidRPr="00F84052">
        <w:rPr>
          <w:rFonts w:ascii="Arial" w:hAnsi="Arial" w:cs="Arial"/>
          <w:sz w:val="20"/>
        </w:rPr>
        <w:t>additional information needed to improve the accuracy and reliability of data used.</w:t>
      </w:r>
    </w:p>
    <w:p w14:paraId="102CA905" w14:textId="77777777" w:rsidR="00F84052" w:rsidRDefault="00F84052" w:rsidP="00B27210">
      <w:pPr>
        <w:rPr>
          <w:rFonts w:ascii="Arial" w:hAnsi="Arial" w:cs="Arial"/>
          <w:b/>
          <w:sz w:val="20"/>
        </w:rPr>
      </w:pPr>
    </w:p>
    <w:p w14:paraId="102CA906" w14:textId="77777777" w:rsidR="00831227" w:rsidRDefault="00420519" w:rsidP="00B27210">
      <w:pPr>
        <w:rPr>
          <w:rFonts w:ascii="Arial" w:hAnsi="Arial" w:cs="Arial"/>
          <w:b/>
          <w:sz w:val="20"/>
        </w:rPr>
      </w:pPr>
      <w:r w:rsidRPr="00420519">
        <w:rPr>
          <w:rFonts w:ascii="Arial" w:hAnsi="Arial" w:cs="Arial"/>
          <w:b/>
          <w:sz w:val="20"/>
        </w:rPr>
        <w:t>Prioritizing Additional Water Use Research for Louisiana</w:t>
      </w:r>
    </w:p>
    <w:p w14:paraId="102CA907" w14:textId="77777777" w:rsidR="00420519" w:rsidRDefault="00420519" w:rsidP="00B27210">
      <w:pPr>
        <w:rPr>
          <w:rFonts w:ascii="Arial" w:hAnsi="Arial" w:cs="Arial"/>
          <w:i/>
          <w:sz w:val="20"/>
        </w:rPr>
      </w:pPr>
      <w:r w:rsidRPr="00A36D59">
        <w:rPr>
          <w:rFonts w:ascii="Arial" w:hAnsi="Arial" w:cs="Arial"/>
          <w:i/>
          <w:sz w:val="20"/>
        </w:rPr>
        <w:t xml:space="preserve">Louisiana </w:t>
      </w:r>
      <w:r>
        <w:rPr>
          <w:rFonts w:ascii="Arial" w:hAnsi="Arial" w:cs="Arial"/>
          <w:i/>
          <w:sz w:val="20"/>
        </w:rPr>
        <w:t xml:space="preserve">Department of Natural Resources-Office of Conservation, funded by the </w:t>
      </w:r>
      <w:r w:rsidRPr="00420519">
        <w:rPr>
          <w:rFonts w:ascii="Arial" w:hAnsi="Arial" w:cs="Arial"/>
          <w:i/>
          <w:sz w:val="20"/>
        </w:rPr>
        <w:t>United States Geological Survey (USGS)</w:t>
      </w:r>
      <w:r>
        <w:rPr>
          <w:rFonts w:ascii="Arial" w:hAnsi="Arial" w:cs="Arial"/>
          <w:i/>
          <w:sz w:val="20"/>
        </w:rPr>
        <w:t xml:space="preserve"> </w:t>
      </w:r>
      <w:r w:rsidRPr="00420519">
        <w:rPr>
          <w:rFonts w:ascii="Arial" w:hAnsi="Arial" w:cs="Arial"/>
          <w:i/>
          <w:sz w:val="20"/>
        </w:rPr>
        <w:t>Water Use Data and Research (WUDR) program</w:t>
      </w:r>
    </w:p>
    <w:p w14:paraId="102CA908" w14:textId="77777777" w:rsidR="00831227" w:rsidRDefault="00831227" w:rsidP="00B27210">
      <w:pPr>
        <w:rPr>
          <w:rFonts w:ascii="Arial" w:hAnsi="Arial" w:cs="Arial"/>
          <w:i/>
          <w:sz w:val="20"/>
        </w:rPr>
      </w:pPr>
      <w:r>
        <w:rPr>
          <w:rFonts w:ascii="Arial" w:hAnsi="Arial" w:cs="Arial"/>
          <w:i/>
          <w:sz w:val="20"/>
        </w:rPr>
        <w:t>Principal Investigator</w:t>
      </w:r>
    </w:p>
    <w:p w14:paraId="102CA909" w14:textId="77777777" w:rsidR="00420519" w:rsidRPr="00420519" w:rsidRDefault="00420519" w:rsidP="00420519">
      <w:pPr>
        <w:spacing w:line="276" w:lineRule="auto"/>
        <w:rPr>
          <w:rFonts w:ascii="Arial" w:hAnsi="Arial" w:cs="Arial"/>
          <w:sz w:val="20"/>
        </w:rPr>
      </w:pPr>
      <w:r w:rsidRPr="000143A8">
        <w:rPr>
          <w:rFonts w:ascii="Arial" w:hAnsi="Arial" w:cs="Arial"/>
          <w:sz w:val="20"/>
        </w:rPr>
        <w:t>Developed</w:t>
      </w:r>
      <w:r w:rsidRPr="00420519">
        <w:rPr>
          <w:rFonts w:ascii="Arial" w:hAnsi="Arial" w:cs="Arial"/>
          <w:sz w:val="20"/>
        </w:rPr>
        <w:t xml:space="preserve"> the work plan to facilitate planning for the implementation of this program.</w:t>
      </w:r>
      <w:r w:rsidRPr="000143A8">
        <w:rPr>
          <w:rFonts w:ascii="Arial" w:hAnsi="Arial" w:cs="Arial"/>
          <w:sz w:val="20"/>
        </w:rPr>
        <w:t xml:space="preserve"> summarizes the selected approach for Louisiana’s participation in the WUDR program, by providing a description of the current Louisiana water use program, including a summary of current water use research in Louisiana, with comparisons to national and regional reporting regimes and priorities; an outline of Louisiana’s priorities for improving water use research, reporting, and data collection; and a list of steps proposed to address priorities, with respect to USGS baseline data goals and standards. This includes justifications, cost estimates, and individual work plans for the proposed projects.</w:t>
      </w:r>
    </w:p>
    <w:p w14:paraId="102CA90A" w14:textId="77777777" w:rsidR="00420519" w:rsidRDefault="00420519" w:rsidP="00B27210">
      <w:pPr>
        <w:rPr>
          <w:rFonts w:ascii="Arial" w:hAnsi="Arial" w:cs="Arial"/>
          <w:b/>
          <w:sz w:val="20"/>
        </w:rPr>
      </w:pPr>
    </w:p>
    <w:p w14:paraId="102CA90B" w14:textId="77777777" w:rsidR="00420519" w:rsidRDefault="00420519" w:rsidP="00420519">
      <w:pPr>
        <w:rPr>
          <w:rFonts w:ascii="Arial" w:hAnsi="Arial" w:cs="Arial"/>
          <w:b/>
          <w:sz w:val="20"/>
        </w:rPr>
      </w:pPr>
      <w:r w:rsidRPr="00420519">
        <w:rPr>
          <w:rFonts w:ascii="Arial" w:hAnsi="Arial" w:cs="Arial"/>
          <w:b/>
          <w:sz w:val="20"/>
        </w:rPr>
        <w:t>Determining the Minimum Ecological River Inflow</w:t>
      </w:r>
      <w:r>
        <w:rPr>
          <w:rFonts w:ascii="Arial" w:hAnsi="Arial" w:cs="Arial"/>
          <w:b/>
          <w:sz w:val="20"/>
        </w:rPr>
        <w:t xml:space="preserve"> </w:t>
      </w:r>
      <w:r w:rsidRPr="00420519">
        <w:rPr>
          <w:rFonts w:ascii="Arial" w:hAnsi="Arial" w:cs="Arial"/>
          <w:b/>
          <w:sz w:val="20"/>
        </w:rPr>
        <w:t>Needs of Louisiana Estuaries</w:t>
      </w:r>
    </w:p>
    <w:p w14:paraId="102CA90C" w14:textId="77777777" w:rsidR="00420519" w:rsidRDefault="00420519" w:rsidP="00420519">
      <w:pPr>
        <w:rPr>
          <w:rFonts w:ascii="Arial" w:hAnsi="Arial" w:cs="Arial"/>
          <w:i/>
          <w:sz w:val="20"/>
        </w:rPr>
      </w:pPr>
      <w:r>
        <w:rPr>
          <w:rFonts w:ascii="Arial" w:hAnsi="Arial" w:cs="Arial"/>
          <w:i/>
          <w:sz w:val="20"/>
        </w:rPr>
        <w:t>Charles Lamar Family Foundation</w:t>
      </w:r>
      <w:r w:rsidR="000143A8">
        <w:rPr>
          <w:rFonts w:ascii="Arial" w:hAnsi="Arial" w:cs="Arial"/>
          <w:i/>
          <w:sz w:val="20"/>
        </w:rPr>
        <w:t>, Baton Rouge, LA</w:t>
      </w:r>
    </w:p>
    <w:p w14:paraId="102CA90D" w14:textId="77777777" w:rsidR="00745F49" w:rsidRDefault="00745F49" w:rsidP="00420519">
      <w:pPr>
        <w:rPr>
          <w:rFonts w:ascii="Arial" w:hAnsi="Arial" w:cs="Arial"/>
          <w:i/>
          <w:sz w:val="20"/>
        </w:rPr>
      </w:pPr>
      <w:r>
        <w:rPr>
          <w:rFonts w:ascii="Arial" w:hAnsi="Arial" w:cs="Arial"/>
          <w:i/>
          <w:sz w:val="20"/>
        </w:rPr>
        <w:t>Proposal Lead, Principal Investigator</w:t>
      </w:r>
    </w:p>
    <w:p w14:paraId="102CA90E" w14:textId="77777777" w:rsidR="000143A8" w:rsidRPr="000143A8" w:rsidRDefault="000143A8" w:rsidP="000143A8">
      <w:pPr>
        <w:rPr>
          <w:rFonts w:ascii="Arial" w:hAnsi="Arial" w:cs="Arial"/>
          <w:sz w:val="20"/>
        </w:rPr>
      </w:pPr>
      <w:r w:rsidRPr="000143A8">
        <w:rPr>
          <w:rFonts w:ascii="Arial" w:hAnsi="Arial" w:cs="Arial"/>
          <w:sz w:val="20"/>
        </w:rPr>
        <w:t xml:space="preserve">The Institute developed a </w:t>
      </w:r>
      <w:r>
        <w:rPr>
          <w:rFonts w:ascii="Arial" w:hAnsi="Arial" w:cs="Arial"/>
          <w:sz w:val="20"/>
        </w:rPr>
        <w:t xml:space="preserve">novel use for the </w:t>
      </w:r>
      <w:r w:rsidRPr="000143A8">
        <w:rPr>
          <w:rFonts w:ascii="Arial" w:hAnsi="Arial" w:cs="Arial"/>
          <w:sz w:val="20"/>
        </w:rPr>
        <w:t>state of the art computer model that has previously been used to determine the hydrologic,</w:t>
      </w:r>
      <w:r>
        <w:rPr>
          <w:rFonts w:ascii="Arial" w:hAnsi="Arial" w:cs="Arial"/>
          <w:sz w:val="20"/>
        </w:rPr>
        <w:t xml:space="preserve"> </w:t>
      </w:r>
      <w:r w:rsidRPr="000143A8">
        <w:rPr>
          <w:rFonts w:ascii="Arial" w:hAnsi="Arial" w:cs="Arial"/>
          <w:sz w:val="20"/>
        </w:rPr>
        <w:t>ecological, and land change effects of Louisiana coastal restoration projects from the Coastal Protection and Restoration</w:t>
      </w:r>
      <w:r>
        <w:rPr>
          <w:rFonts w:ascii="Arial" w:hAnsi="Arial" w:cs="Arial"/>
          <w:sz w:val="20"/>
        </w:rPr>
        <w:t xml:space="preserve"> </w:t>
      </w:r>
      <w:r w:rsidRPr="000143A8">
        <w:rPr>
          <w:rFonts w:ascii="Arial" w:hAnsi="Arial" w:cs="Arial"/>
          <w:sz w:val="20"/>
        </w:rPr>
        <w:t>Authority (CPRA) Co</w:t>
      </w:r>
      <w:r>
        <w:rPr>
          <w:rFonts w:ascii="Arial" w:hAnsi="Arial" w:cs="Arial"/>
          <w:sz w:val="20"/>
        </w:rPr>
        <w:t xml:space="preserve">astal Master Plan. This project </w:t>
      </w:r>
      <w:r w:rsidRPr="000143A8">
        <w:rPr>
          <w:rFonts w:ascii="Arial" w:hAnsi="Arial" w:cs="Arial"/>
          <w:sz w:val="20"/>
        </w:rPr>
        <w:t>adapt</w:t>
      </w:r>
      <w:r>
        <w:rPr>
          <w:rFonts w:ascii="Arial" w:hAnsi="Arial" w:cs="Arial"/>
          <w:sz w:val="20"/>
        </w:rPr>
        <w:t>ed the</w:t>
      </w:r>
      <w:r w:rsidRPr="000143A8">
        <w:rPr>
          <w:rFonts w:ascii="Arial" w:hAnsi="Arial" w:cs="Arial"/>
          <w:sz w:val="20"/>
        </w:rPr>
        <w:t xml:space="preserve"> model to determine the ecological needs</w:t>
      </w:r>
      <w:r>
        <w:rPr>
          <w:rFonts w:ascii="Arial" w:hAnsi="Arial" w:cs="Arial"/>
          <w:sz w:val="20"/>
        </w:rPr>
        <w:t xml:space="preserve"> </w:t>
      </w:r>
      <w:r w:rsidRPr="000143A8">
        <w:rPr>
          <w:rFonts w:ascii="Arial" w:hAnsi="Arial" w:cs="Arial"/>
          <w:sz w:val="20"/>
        </w:rPr>
        <w:t>of the wetlands, swamps, and estuaries that communities in</w:t>
      </w:r>
      <w:r>
        <w:rPr>
          <w:rFonts w:ascii="Arial" w:hAnsi="Arial" w:cs="Arial"/>
          <w:sz w:val="20"/>
        </w:rPr>
        <w:t xml:space="preserve"> the</w:t>
      </w:r>
      <w:r w:rsidRPr="000143A8">
        <w:rPr>
          <w:rFonts w:ascii="Arial" w:hAnsi="Arial" w:cs="Arial"/>
          <w:sz w:val="20"/>
        </w:rPr>
        <w:t xml:space="preserve"> </w:t>
      </w:r>
      <w:r>
        <w:rPr>
          <w:rFonts w:ascii="Arial" w:hAnsi="Arial" w:cs="Arial"/>
          <w:sz w:val="20"/>
        </w:rPr>
        <w:t>r</w:t>
      </w:r>
      <w:r w:rsidRPr="000143A8">
        <w:rPr>
          <w:rFonts w:ascii="Arial" w:hAnsi="Arial" w:cs="Arial"/>
          <w:sz w:val="20"/>
        </w:rPr>
        <w:t>egion rely upon for their economic and</w:t>
      </w:r>
      <w:r>
        <w:rPr>
          <w:rFonts w:ascii="Arial" w:hAnsi="Arial" w:cs="Arial"/>
          <w:sz w:val="20"/>
        </w:rPr>
        <w:t xml:space="preserve"> </w:t>
      </w:r>
      <w:r w:rsidRPr="000143A8">
        <w:rPr>
          <w:rFonts w:ascii="Arial" w:hAnsi="Arial" w:cs="Arial"/>
          <w:sz w:val="20"/>
        </w:rPr>
        <w:t>social wel</w:t>
      </w:r>
      <w:r>
        <w:rPr>
          <w:rFonts w:ascii="Arial" w:hAnsi="Arial" w:cs="Arial"/>
          <w:sz w:val="20"/>
        </w:rPr>
        <w:t xml:space="preserve">l-being. It illustrates how </w:t>
      </w:r>
      <w:r w:rsidRPr="000143A8">
        <w:rPr>
          <w:rFonts w:ascii="Arial" w:hAnsi="Arial" w:cs="Arial"/>
          <w:sz w:val="20"/>
        </w:rPr>
        <w:t>variations in the flow of rivers such as the Amite can have effects on the</w:t>
      </w:r>
      <w:r>
        <w:rPr>
          <w:rFonts w:ascii="Arial" w:hAnsi="Arial" w:cs="Arial"/>
          <w:sz w:val="20"/>
        </w:rPr>
        <w:t xml:space="preserve"> </w:t>
      </w:r>
      <w:r w:rsidRPr="000143A8">
        <w:rPr>
          <w:rFonts w:ascii="Arial" w:hAnsi="Arial" w:cs="Arial"/>
          <w:sz w:val="20"/>
        </w:rPr>
        <w:t>suitability of habitats for key fish and wildlife species, as well as how it affects the distribution of marsh vegetation</w:t>
      </w:r>
      <w:r>
        <w:rPr>
          <w:rFonts w:ascii="Arial" w:hAnsi="Arial" w:cs="Arial"/>
          <w:sz w:val="20"/>
        </w:rPr>
        <w:t xml:space="preserve"> </w:t>
      </w:r>
      <w:r w:rsidRPr="000143A8">
        <w:rPr>
          <w:rFonts w:ascii="Arial" w:hAnsi="Arial" w:cs="Arial"/>
          <w:sz w:val="20"/>
        </w:rPr>
        <w:t>types over time. The methods</w:t>
      </w:r>
      <w:r>
        <w:rPr>
          <w:rFonts w:ascii="Arial" w:hAnsi="Arial" w:cs="Arial"/>
          <w:sz w:val="20"/>
        </w:rPr>
        <w:t xml:space="preserve"> developed in this pilot study </w:t>
      </w:r>
      <w:r w:rsidRPr="000143A8">
        <w:rPr>
          <w:rFonts w:ascii="Arial" w:hAnsi="Arial" w:cs="Arial"/>
          <w:sz w:val="20"/>
        </w:rPr>
        <w:t>can be adapted and used in communities across Louisiana and around the world. It leverag</w:t>
      </w:r>
      <w:r>
        <w:rPr>
          <w:rFonts w:ascii="Arial" w:hAnsi="Arial" w:cs="Arial"/>
          <w:sz w:val="20"/>
        </w:rPr>
        <w:t xml:space="preserve">es the </w:t>
      </w:r>
      <w:r w:rsidRPr="000143A8">
        <w:rPr>
          <w:rFonts w:ascii="Arial" w:hAnsi="Arial" w:cs="Arial"/>
          <w:sz w:val="20"/>
        </w:rPr>
        <w:t>investments and</w:t>
      </w:r>
      <w:r>
        <w:rPr>
          <w:rFonts w:ascii="Arial" w:hAnsi="Arial" w:cs="Arial"/>
          <w:sz w:val="20"/>
        </w:rPr>
        <w:t xml:space="preserve"> </w:t>
      </w:r>
      <w:r w:rsidRPr="000143A8">
        <w:rPr>
          <w:rFonts w:ascii="Arial" w:hAnsi="Arial" w:cs="Arial"/>
          <w:sz w:val="20"/>
        </w:rPr>
        <w:t>advancements made during the development of the Coastal Master Plan and adds additional value for local communities.</w:t>
      </w:r>
    </w:p>
    <w:p w14:paraId="102CA90F" w14:textId="77777777" w:rsidR="00420519" w:rsidRDefault="00420519" w:rsidP="00420519">
      <w:pPr>
        <w:rPr>
          <w:rFonts w:ascii="Arial" w:hAnsi="Arial" w:cs="Arial"/>
          <w:b/>
          <w:sz w:val="20"/>
        </w:rPr>
      </w:pPr>
    </w:p>
    <w:p w14:paraId="102CA910" w14:textId="77777777" w:rsidR="00745F49" w:rsidRDefault="00745F49" w:rsidP="00B27210">
      <w:pPr>
        <w:rPr>
          <w:rFonts w:ascii="Arial" w:hAnsi="Arial" w:cs="Arial"/>
          <w:b/>
          <w:sz w:val="20"/>
        </w:rPr>
      </w:pPr>
      <w:r w:rsidRPr="00745F49">
        <w:rPr>
          <w:rFonts w:ascii="Arial" w:hAnsi="Arial" w:cs="Arial"/>
          <w:b/>
          <w:sz w:val="20"/>
        </w:rPr>
        <w:t>Geomorphic Changes to the Am</w:t>
      </w:r>
      <w:r w:rsidR="00047961">
        <w:rPr>
          <w:rFonts w:ascii="Arial" w:hAnsi="Arial" w:cs="Arial"/>
          <w:b/>
          <w:sz w:val="20"/>
        </w:rPr>
        <w:t>ite River Channel and Floodplain</w:t>
      </w:r>
      <w:r w:rsidRPr="00745F49">
        <w:rPr>
          <w:rFonts w:ascii="Arial" w:hAnsi="Arial" w:cs="Arial"/>
          <w:b/>
          <w:sz w:val="20"/>
        </w:rPr>
        <w:t xml:space="preserve"> Induced by the August 2016 Flood in Louisiana </w:t>
      </w:r>
    </w:p>
    <w:p w14:paraId="102CA911" w14:textId="77777777" w:rsidR="00745F49" w:rsidRDefault="00745F49" w:rsidP="00745F49">
      <w:pPr>
        <w:rPr>
          <w:rFonts w:ascii="Arial" w:hAnsi="Arial" w:cs="Arial"/>
          <w:i/>
          <w:sz w:val="20"/>
        </w:rPr>
      </w:pPr>
      <w:r>
        <w:rPr>
          <w:rFonts w:ascii="Arial" w:hAnsi="Arial" w:cs="Arial"/>
          <w:i/>
          <w:sz w:val="20"/>
        </w:rPr>
        <w:t>National Science Foundation RAPID Program and the Charles Lamar Family Foundation</w:t>
      </w:r>
    </w:p>
    <w:p w14:paraId="102CA912" w14:textId="77777777" w:rsidR="00745F49" w:rsidRDefault="00831227" w:rsidP="00745F49">
      <w:pPr>
        <w:rPr>
          <w:rFonts w:ascii="Arial" w:hAnsi="Arial" w:cs="Arial"/>
          <w:i/>
          <w:sz w:val="20"/>
        </w:rPr>
      </w:pPr>
      <w:r w:rsidRPr="00831227">
        <w:rPr>
          <w:rFonts w:ascii="Arial" w:hAnsi="Arial" w:cs="Arial"/>
          <w:i/>
          <w:sz w:val="20"/>
        </w:rPr>
        <w:t>Project Conception, Co-Proposal Lead</w:t>
      </w:r>
      <w:r>
        <w:rPr>
          <w:rFonts w:ascii="Arial" w:hAnsi="Arial" w:cs="Arial"/>
          <w:i/>
          <w:sz w:val="20"/>
        </w:rPr>
        <w:t>, Analysis Lead</w:t>
      </w:r>
    </w:p>
    <w:p w14:paraId="102CA913" w14:textId="0E5539BF" w:rsidR="00831227" w:rsidRPr="00831227" w:rsidRDefault="00831227" w:rsidP="00745F49">
      <w:pPr>
        <w:rPr>
          <w:rFonts w:ascii="Arial" w:hAnsi="Arial" w:cs="Arial"/>
          <w:sz w:val="20"/>
        </w:rPr>
      </w:pPr>
      <w:r w:rsidRPr="00831227">
        <w:rPr>
          <w:rFonts w:ascii="Arial" w:hAnsi="Arial" w:cs="Arial"/>
          <w:sz w:val="20"/>
        </w:rPr>
        <w:t>This effort</w:t>
      </w:r>
      <w:r w:rsidR="00A77ABA">
        <w:rPr>
          <w:rFonts w:ascii="Arial" w:hAnsi="Arial" w:cs="Arial"/>
          <w:sz w:val="20"/>
        </w:rPr>
        <w:t xml:space="preserve"> </w:t>
      </w:r>
      <w:r w:rsidRPr="00831227">
        <w:rPr>
          <w:rFonts w:ascii="Arial" w:hAnsi="Arial" w:cs="Arial"/>
          <w:sz w:val="20"/>
        </w:rPr>
        <w:t>aim</w:t>
      </w:r>
      <w:r w:rsidR="00A77ABA">
        <w:rPr>
          <w:rFonts w:ascii="Arial" w:hAnsi="Arial" w:cs="Arial"/>
          <w:sz w:val="20"/>
        </w:rPr>
        <w:t>ed</w:t>
      </w:r>
      <w:r w:rsidRPr="00831227">
        <w:rPr>
          <w:rFonts w:ascii="Arial" w:hAnsi="Arial" w:cs="Arial"/>
          <w:sz w:val="20"/>
        </w:rPr>
        <w:t xml:space="preserve"> to quantify the reshaping of the Amite River channel and its floodplain associated with </w:t>
      </w:r>
      <w:r>
        <w:rPr>
          <w:rFonts w:ascii="Arial" w:hAnsi="Arial" w:cs="Arial"/>
          <w:sz w:val="20"/>
        </w:rPr>
        <w:t>the</w:t>
      </w:r>
      <w:r w:rsidRPr="00831227">
        <w:rPr>
          <w:rFonts w:ascii="Arial" w:hAnsi="Arial" w:cs="Arial"/>
          <w:sz w:val="20"/>
        </w:rPr>
        <w:t xml:space="preserve"> unprecedented flood</w:t>
      </w:r>
      <w:r>
        <w:rPr>
          <w:rFonts w:ascii="Arial" w:hAnsi="Arial" w:cs="Arial"/>
          <w:sz w:val="20"/>
        </w:rPr>
        <w:t xml:space="preserve"> of 2016</w:t>
      </w:r>
      <w:r w:rsidRPr="00831227">
        <w:rPr>
          <w:rFonts w:ascii="Arial" w:hAnsi="Arial" w:cs="Arial"/>
          <w:sz w:val="20"/>
        </w:rPr>
        <w:t>.</w:t>
      </w:r>
      <w:r>
        <w:rPr>
          <w:rFonts w:ascii="Arial" w:hAnsi="Arial" w:cs="Arial"/>
          <w:sz w:val="20"/>
        </w:rPr>
        <w:t xml:space="preserve"> </w:t>
      </w:r>
      <w:r w:rsidRPr="00831227">
        <w:rPr>
          <w:rFonts w:ascii="Arial" w:hAnsi="Arial" w:cs="Arial"/>
          <w:sz w:val="20"/>
        </w:rPr>
        <w:t xml:space="preserve">The </w:t>
      </w:r>
      <w:r>
        <w:rPr>
          <w:rFonts w:ascii="Arial" w:hAnsi="Arial" w:cs="Arial"/>
          <w:sz w:val="20"/>
        </w:rPr>
        <w:t xml:space="preserve">objective </w:t>
      </w:r>
      <w:r w:rsidRPr="00831227">
        <w:rPr>
          <w:rFonts w:ascii="Arial" w:hAnsi="Arial" w:cs="Arial"/>
          <w:sz w:val="20"/>
        </w:rPr>
        <w:t>is to conduct rapid response field operations in the mid and upper Amite Basin to gather data while the effects of the flood are undisturbed (high water marks and evidence of flow path and magnitude, sediment thicknesses and extents</w:t>
      </w:r>
      <w:r w:rsidR="00693F65">
        <w:rPr>
          <w:rFonts w:ascii="Arial" w:hAnsi="Arial" w:cs="Arial"/>
          <w:sz w:val="20"/>
        </w:rPr>
        <w:t>, grain size</w:t>
      </w:r>
      <w:r w:rsidRPr="00831227">
        <w:rPr>
          <w:rFonts w:ascii="Arial" w:hAnsi="Arial" w:cs="Arial"/>
          <w:sz w:val="20"/>
        </w:rPr>
        <w:t>, etc.).  These are critical to understanding (1) the geomorphic response to this event, (2) for ground</w:t>
      </w:r>
      <w:r w:rsidR="00693F65">
        <w:rPr>
          <w:rFonts w:ascii="Arial" w:hAnsi="Arial" w:cs="Arial"/>
          <w:sz w:val="20"/>
        </w:rPr>
        <w:t xml:space="preserve"> </w:t>
      </w:r>
      <w:r w:rsidRPr="00831227">
        <w:rPr>
          <w:rFonts w:ascii="Arial" w:hAnsi="Arial" w:cs="Arial"/>
          <w:sz w:val="20"/>
        </w:rPr>
        <w:t xml:space="preserve">truthing remote sensing imagery that </w:t>
      </w:r>
      <w:r w:rsidR="00693F65">
        <w:rPr>
          <w:rFonts w:ascii="Arial" w:hAnsi="Arial" w:cs="Arial"/>
          <w:sz w:val="20"/>
        </w:rPr>
        <w:t>were</w:t>
      </w:r>
      <w:r w:rsidRPr="00831227">
        <w:rPr>
          <w:rFonts w:ascii="Arial" w:hAnsi="Arial" w:cs="Arial"/>
          <w:sz w:val="20"/>
        </w:rPr>
        <w:t xml:space="preserve"> obtained and analyzed to document channel planform changes, and (3) to develop numerical models to analyze the event and predict morphological response to future events.     </w:t>
      </w:r>
    </w:p>
    <w:p w14:paraId="102CA942" w14:textId="77777777" w:rsidR="00E63097" w:rsidRPr="00A36D59" w:rsidRDefault="00E63097">
      <w:pPr>
        <w:jc w:val="both"/>
        <w:rPr>
          <w:rFonts w:ascii="Arial" w:hAnsi="Arial" w:cs="Arial"/>
          <w:b/>
          <w:sz w:val="20"/>
        </w:rPr>
      </w:pPr>
    </w:p>
    <w:p w14:paraId="102CA943" w14:textId="77777777" w:rsidR="001E46D9" w:rsidRPr="00A36D59" w:rsidRDefault="00346EC7">
      <w:pPr>
        <w:pStyle w:val="Heading2"/>
        <w:rPr>
          <w:rFonts w:ascii="Arial" w:hAnsi="Arial" w:cs="Arial"/>
          <w:sz w:val="20"/>
          <w:u w:val="single"/>
        </w:rPr>
      </w:pPr>
      <w:r w:rsidRPr="00A36D59">
        <w:rPr>
          <w:rFonts w:ascii="Arial" w:hAnsi="Arial" w:cs="Arial"/>
          <w:sz w:val="20"/>
          <w:u w:val="single"/>
        </w:rPr>
        <w:lastRenderedPageBreak/>
        <w:t>Awards, Honors:</w:t>
      </w:r>
    </w:p>
    <w:p w14:paraId="102CA944" w14:textId="77777777" w:rsidR="00B27210" w:rsidRPr="00A36D59" w:rsidRDefault="00B27210" w:rsidP="00B27210">
      <w:pPr>
        <w:pStyle w:val="ListParagraph"/>
        <w:numPr>
          <w:ilvl w:val="0"/>
          <w:numId w:val="21"/>
        </w:numPr>
        <w:rPr>
          <w:rFonts w:ascii="Arial" w:hAnsi="Arial" w:cs="Arial"/>
          <w:sz w:val="20"/>
        </w:rPr>
      </w:pPr>
      <w:r w:rsidRPr="00A36D59">
        <w:rPr>
          <w:rFonts w:ascii="Arial" w:hAnsi="Arial" w:cs="Arial"/>
          <w:sz w:val="20"/>
        </w:rPr>
        <w:t>Innovation Award – Louisiana Innovation Month 2014. (Helped Institute secure award)</w:t>
      </w:r>
    </w:p>
    <w:p w14:paraId="102CA945" w14:textId="77777777" w:rsidR="00396A82" w:rsidRPr="00A36D59" w:rsidRDefault="00396A82" w:rsidP="00396A82">
      <w:pPr>
        <w:numPr>
          <w:ilvl w:val="0"/>
          <w:numId w:val="21"/>
        </w:numPr>
        <w:tabs>
          <w:tab w:val="center" w:pos="720"/>
        </w:tabs>
        <w:jc w:val="both"/>
        <w:rPr>
          <w:rFonts w:ascii="Arial" w:hAnsi="Arial" w:cs="Arial"/>
          <w:sz w:val="20"/>
        </w:rPr>
      </w:pPr>
      <w:r w:rsidRPr="00A36D59">
        <w:rPr>
          <w:rFonts w:ascii="Arial" w:hAnsi="Arial" w:cs="Arial"/>
          <w:sz w:val="20"/>
        </w:rPr>
        <w:t xml:space="preserve">NASA Graduate Student Research Program Fellowship, 1999-2003 </w:t>
      </w:r>
    </w:p>
    <w:p w14:paraId="102CA946" w14:textId="77777777" w:rsidR="00396A82" w:rsidRPr="00A36D59" w:rsidRDefault="00396A82" w:rsidP="00396A82">
      <w:pPr>
        <w:numPr>
          <w:ilvl w:val="0"/>
          <w:numId w:val="21"/>
        </w:numPr>
        <w:tabs>
          <w:tab w:val="center" w:pos="720"/>
        </w:tabs>
        <w:jc w:val="both"/>
        <w:rPr>
          <w:rFonts w:ascii="Arial" w:hAnsi="Arial" w:cs="Arial"/>
          <w:sz w:val="20"/>
        </w:rPr>
      </w:pPr>
      <w:r w:rsidRPr="00A36D59">
        <w:rPr>
          <w:rFonts w:ascii="Arial" w:hAnsi="Arial" w:cs="Arial"/>
          <w:sz w:val="20"/>
        </w:rPr>
        <w:t xml:space="preserve">New Orleans Geological Society Graduate Student Scholarship, 2002 </w:t>
      </w:r>
    </w:p>
    <w:p w14:paraId="102CA947" w14:textId="77777777" w:rsidR="00396A82" w:rsidRPr="00A36D59" w:rsidRDefault="00396A82" w:rsidP="00396A82">
      <w:pPr>
        <w:numPr>
          <w:ilvl w:val="0"/>
          <w:numId w:val="21"/>
        </w:numPr>
        <w:tabs>
          <w:tab w:val="center" w:pos="720"/>
        </w:tabs>
        <w:jc w:val="both"/>
        <w:rPr>
          <w:rFonts w:ascii="Arial" w:hAnsi="Arial" w:cs="Arial"/>
          <w:sz w:val="20"/>
        </w:rPr>
      </w:pPr>
      <w:r w:rsidRPr="00A36D59">
        <w:rPr>
          <w:rFonts w:ascii="Arial" w:hAnsi="Arial" w:cs="Arial"/>
          <w:sz w:val="20"/>
        </w:rPr>
        <w:t>LSU Honor Scholarship, 1991-1995</w:t>
      </w:r>
      <w:r w:rsidRPr="00A36D59">
        <w:rPr>
          <w:rFonts w:ascii="MS Gothic" w:eastAsia="MS Gothic" w:hAnsi="MS Gothic" w:cs="MS Gothic"/>
          <w:sz w:val="20"/>
        </w:rPr>
        <w:t> </w:t>
      </w:r>
    </w:p>
    <w:p w14:paraId="102CA948" w14:textId="77777777" w:rsidR="00396A82" w:rsidRPr="00A36D59" w:rsidRDefault="00396A82" w:rsidP="00396A82">
      <w:pPr>
        <w:numPr>
          <w:ilvl w:val="0"/>
          <w:numId w:val="21"/>
        </w:numPr>
        <w:tabs>
          <w:tab w:val="center" w:pos="720"/>
        </w:tabs>
        <w:jc w:val="both"/>
        <w:rPr>
          <w:rFonts w:ascii="Arial" w:hAnsi="Arial" w:cs="Arial"/>
          <w:sz w:val="20"/>
        </w:rPr>
      </w:pPr>
      <w:r w:rsidRPr="00A36D59">
        <w:rPr>
          <w:rFonts w:ascii="Arial" w:hAnsi="Arial" w:cs="Arial"/>
          <w:sz w:val="20"/>
        </w:rPr>
        <w:t>New Orleans Geological Society Junior Scholarship, 1993</w:t>
      </w:r>
    </w:p>
    <w:p w14:paraId="102CA949" w14:textId="77777777" w:rsidR="00396A82" w:rsidRPr="00A36D59" w:rsidRDefault="00396A82" w:rsidP="00396A82">
      <w:pPr>
        <w:numPr>
          <w:ilvl w:val="0"/>
          <w:numId w:val="21"/>
        </w:numPr>
        <w:tabs>
          <w:tab w:val="center" w:pos="720"/>
        </w:tabs>
        <w:jc w:val="both"/>
        <w:rPr>
          <w:rFonts w:ascii="Arial" w:hAnsi="Arial" w:cs="Arial"/>
          <w:sz w:val="20"/>
        </w:rPr>
      </w:pPr>
      <w:r w:rsidRPr="00A36D59">
        <w:rPr>
          <w:rFonts w:ascii="Arial" w:hAnsi="Arial" w:cs="Arial"/>
          <w:sz w:val="20"/>
        </w:rPr>
        <w:t xml:space="preserve">New Orleans Geological Society Sophomore Scholarship, 1992 </w:t>
      </w:r>
    </w:p>
    <w:p w14:paraId="102CA94A" w14:textId="77777777" w:rsidR="00396A82" w:rsidRDefault="00396A82" w:rsidP="00396A82">
      <w:pPr>
        <w:numPr>
          <w:ilvl w:val="0"/>
          <w:numId w:val="21"/>
        </w:numPr>
        <w:tabs>
          <w:tab w:val="center" w:pos="720"/>
        </w:tabs>
        <w:jc w:val="both"/>
        <w:rPr>
          <w:rFonts w:ascii="Arial" w:hAnsi="Arial" w:cs="Arial"/>
          <w:sz w:val="20"/>
        </w:rPr>
      </w:pPr>
      <w:r w:rsidRPr="00A36D59">
        <w:rPr>
          <w:rFonts w:ascii="Arial" w:hAnsi="Arial" w:cs="Arial"/>
          <w:sz w:val="20"/>
        </w:rPr>
        <w:t>Member, Sigma Gamma Epsilon, Earth Science Honor Society</w:t>
      </w:r>
    </w:p>
    <w:p w14:paraId="102CA94B" w14:textId="77777777" w:rsidR="0000197E" w:rsidRPr="00A36D59" w:rsidRDefault="0000197E" w:rsidP="00396A82">
      <w:pPr>
        <w:numPr>
          <w:ilvl w:val="0"/>
          <w:numId w:val="21"/>
        </w:numPr>
        <w:tabs>
          <w:tab w:val="center" w:pos="720"/>
        </w:tabs>
        <w:jc w:val="both"/>
        <w:rPr>
          <w:rFonts w:ascii="Arial" w:hAnsi="Arial" w:cs="Arial"/>
          <w:sz w:val="20"/>
        </w:rPr>
      </w:pPr>
      <w:r>
        <w:rPr>
          <w:rFonts w:ascii="Arial" w:hAnsi="Arial" w:cs="Arial"/>
          <w:sz w:val="20"/>
        </w:rPr>
        <w:t>Eagle Scout</w:t>
      </w:r>
    </w:p>
    <w:p w14:paraId="102CA94C" w14:textId="77777777" w:rsidR="00BB4466" w:rsidRPr="00A36D59" w:rsidRDefault="00BB4466">
      <w:pPr>
        <w:tabs>
          <w:tab w:val="center" w:pos="4320"/>
        </w:tabs>
        <w:jc w:val="both"/>
        <w:rPr>
          <w:rFonts w:ascii="Arial" w:hAnsi="Arial" w:cs="Arial"/>
          <w:b/>
          <w:sz w:val="20"/>
        </w:rPr>
      </w:pPr>
    </w:p>
    <w:p w14:paraId="102CA94D" w14:textId="77777777" w:rsidR="001E46D9" w:rsidRPr="00A36D59" w:rsidRDefault="00346EC7">
      <w:pPr>
        <w:tabs>
          <w:tab w:val="center" w:pos="4320"/>
        </w:tabs>
        <w:jc w:val="both"/>
        <w:rPr>
          <w:rFonts w:ascii="Arial" w:hAnsi="Arial" w:cs="Arial"/>
          <w:b/>
          <w:sz w:val="20"/>
          <w:u w:val="single"/>
        </w:rPr>
      </w:pPr>
      <w:r w:rsidRPr="00A36D59">
        <w:rPr>
          <w:rFonts w:ascii="Arial" w:hAnsi="Arial" w:cs="Arial"/>
          <w:b/>
          <w:sz w:val="20"/>
          <w:u w:val="single"/>
        </w:rPr>
        <w:t>Teaching Experience:</w:t>
      </w:r>
    </w:p>
    <w:p w14:paraId="102CA94E" w14:textId="77777777" w:rsidR="001E46D9" w:rsidRPr="00A36D59" w:rsidRDefault="00396A82" w:rsidP="00396A82">
      <w:pPr>
        <w:tabs>
          <w:tab w:val="left" w:pos="1440"/>
          <w:tab w:val="center" w:pos="4320"/>
        </w:tabs>
        <w:jc w:val="both"/>
        <w:rPr>
          <w:rFonts w:ascii="Arial" w:hAnsi="Arial" w:cs="Arial"/>
          <w:b/>
          <w:sz w:val="20"/>
        </w:rPr>
      </w:pPr>
      <w:r w:rsidRPr="00A36D59">
        <w:rPr>
          <w:rFonts w:ascii="Arial" w:hAnsi="Arial" w:cs="Arial"/>
          <w:sz w:val="20"/>
        </w:rPr>
        <w:t>Introduction to Geology (Honors</w:t>
      </w:r>
      <w:r w:rsidR="00B27210" w:rsidRPr="00A36D59">
        <w:rPr>
          <w:rFonts w:ascii="Arial" w:hAnsi="Arial" w:cs="Arial"/>
          <w:sz w:val="20"/>
        </w:rPr>
        <w:t xml:space="preserve"> Lab</w:t>
      </w:r>
      <w:r w:rsidRPr="00A36D59">
        <w:rPr>
          <w:rFonts w:ascii="Arial" w:hAnsi="Arial" w:cs="Arial"/>
          <w:sz w:val="20"/>
        </w:rPr>
        <w:t>)</w:t>
      </w:r>
      <w:r w:rsidR="00B27210" w:rsidRPr="00A36D59">
        <w:rPr>
          <w:rFonts w:ascii="Arial" w:hAnsi="Arial" w:cs="Arial"/>
          <w:sz w:val="20"/>
        </w:rPr>
        <w:t>, Tulane University</w:t>
      </w:r>
    </w:p>
    <w:p w14:paraId="102CA94F" w14:textId="77777777" w:rsidR="00FD141F" w:rsidRPr="00A36D59" w:rsidRDefault="00FD141F" w:rsidP="00B84D0F">
      <w:pPr>
        <w:pStyle w:val="BodyText3"/>
        <w:rPr>
          <w:rFonts w:ascii="Arial" w:hAnsi="Arial" w:cs="Arial"/>
          <w:sz w:val="20"/>
        </w:rPr>
      </w:pPr>
    </w:p>
    <w:p w14:paraId="102CA950" w14:textId="77777777" w:rsidR="001E46D9" w:rsidRPr="00A36D59" w:rsidRDefault="00346EC7">
      <w:pPr>
        <w:pStyle w:val="Heading9"/>
        <w:rPr>
          <w:rFonts w:ascii="Arial" w:hAnsi="Arial" w:cs="Arial"/>
          <w:sz w:val="20"/>
          <w:szCs w:val="20"/>
          <w:u w:val="single"/>
        </w:rPr>
      </w:pPr>
      <w:r w:rsidRPr="00A36D59">
        <w:rPr>
          <w:rFonts w:ascii="Arial" w:hAnsi="Arial" w:cs="Arial"/>
          <w:sz w:val="20"/>
          <w:szCs w:val="20"/>
          <w:u w:val="single"/>
        </w:rPr>
        <w:t>Professional Memberships:</w:t>
      </w:r>
    </w:p>
    <w:p w14:paraId="59AAF6BB" w14:textId="6C4C82B4" w:rsidR="00394255" w:rsidRDefault="00394255" w:rsidP="00B27210">
      <w:pPr>
        <w:rPr>
          <w:rFonts w:ascii="Arial" w:hAnsi="Arial" w:cs="Arial"/>
          <w:sz w:val="20"/>
        </w:rPr>
      </w:pPr>
      <w:r>
        <w:rPr>
          <w:rFonts w:ascii="Arial" w:hAnsi="Arial" w:cs="Arial"/>
          <w:sz w:val="20"/>
        </w:rPr>
        <w:t>Past President</w:t>
      </w:r>
      <w:r w:rsidR="00111B6D">
        <w:rPr>
          <w:rFonts w:ascii="Arial" w:hAnsi="Arial" w:cs="Arial"/>
          <w:sz w:val="20"/>
        </w:rPr>
        <w:t xml:space="preserve">: </w:t>
      </w:r>
      <w:r w:rsidR="00111B6D" w:rsidRPr="00111B6D">
        <w:rPr>
          <w:rFonts w:ascii="Arial" w:hAnsi="Arial" w:cs="Arial"/>
          <w:sz w:val="20"/>
        </w:rPr>
        <w:t>Society for Ecological Restoration – Large-scale Ecosystem Restoration Section</w:t>
      </w:r>
      <w:r w:rsidR="00111B6D">
        <w:rPr>
          <w:rFonts w:ascii="Arial" w:hAnsi="Arial" w:cs="Arial"/>
          <w:sz w:val="20"/>
        </w:rPr>
        <w:t xml:space="preserve"> (2018-2020)</w:t>
      </w:r>
    </w:p>
    <w:p w14:paraId="102CA951" w14:textId="53C3604D" w:rsidR="00B27210" w:rsidRPr="00A36D59" w:rsidRDefault="00B27210" w:rsidP="00B27210">
      <w:pPr>
        <w:rPr>
          <w:rFonts w:ascii="Arial" w:hAnsi="Arial" w:cs="Arial"/>
          <w:sz w:val="20"/>
        </w:rPr>
      </w:pPr>
      <w:r w:rsidRPr="00A36D59">
        <w:rPr>
          <w:rFonts w:ascii="Arial" w:hAnsi="Arial" w:cs="Arial"/>
          <w:sz w:val="20"/>
        </w:rPr>
        <w:t>President: Society for Ecological Restoration – Large-scal</w:t>
      </w:r>
      <w:r w:rsidR="00524105">
        <w:rPr>
          <w:rFonts w:ascii="Arial" w:hAnsi="Arial" w:cs="Arial"/>
          <w:sz w:val="20"/>
        </w:rPr>
        <w:t>e Ecosystem Restoration Section</w:t>
      </w:r>
      <w:r w:rsidR="00111B6D">
        <w:rPr>
          <w:rFonts w:ascii="Arial" w:hAnsi="Arial" w:cs="Arial"/>
          <w:sz w:val="20"/>
        </w:rPr>
        <w:t xml:space="preserve"> (2016-2018)</w:t>
      </w:r>
    </w:p>
    <w:p w14:paraId="102CA954" w14:textId="77777777" w:rsidR="00396A82" w:rsidRPr="00A36D59" w:rsidRDefault="00396A82" w:rsidP="00396A82">
      <w:pPr>
        <w:tabs>
          <w:tab w:val="center" w:pos="4320"/>
        </w:tabs>
        <w:jc w:val="both"/>
        <w:rPr>
          <w:rFonts w:ascii="Arial" w:hAnsi="Arial" w:cs="Arial"/>
          <w:sz w:val="20"/>
        </w:rPr>
      </w:pPr>
    </w:p>
    <w:p w14:paraId="102CA955" w14:textId="77777777" w:rsidR="001E46D9" w:rsidRPr="00A36D59" w:rsidRDefault="00346EC7">
      <w:pPr>
        <w:pStyle w:val="Heading9"/>
        <w:tabs>
          <w:tab w:val="left" w:pos="720"/>
          <w:tab w:val="left" w:pos="1440"/>
          <w:tab w:val="left" w:pos="2160"/>
          <w:tab w:val="left" w:pos="2880"/>
          <w:tab w:val="left" w:pos="3600"/>
          <w:tab w:val="left" w:pos="4320"/>
          <w:tab w:val="left" w:pos="5040"/>
          <w:tab w:val="left" w:pos="7200"/>
        </w:tabs>
        <w:rPr>
          <w:rFonts w:ascii="Arial" w:hAnsi="Arial" w:cs="Arial"/>
          <w:sz w:val="20"/>
          <w:szCs w:val="20"/>
          <w:u w:val="single"/>
        </w:rPr>
      </w:pPr>
      <w:r w:rsidRPr="00A36D59">
        <w:rPr>
          <w:rFonts w:ascii="Arial" w:hAnsi="Arial" w:cs="Arial"/>
          <w:sz w:val="20"/>
          <w:szCs w:val="20"/>
          <w:u w:val="single"/>
        </w:rPr>
        <w:t>Professional Registration:</w:t>
      </w:r>
    </w:p>
    <w:p w14:paraId="102CA957" w14:textId="77777777" w:rsidR="005C63E4" w:rsidRPr="00A36D59" w:rsidRDefault="005C63E4" w:rsidP="00396A82">
      <w:pPr>
        <w:tabs>
          <w:tab w:val="left" w:pos="720"/>
        </w:tabs>
        <w:jc w:val="both"/>
        <w:rPr>
          <w:rFonts w:ascii="Arial" w:hAnsi="Arial" w:cs="Arial"/>
          <w:i/>
          <w:sz w:val="20"/>
        </w:rPr>
      </w:pPr>
      <w:r w:rsidRPr="00A36D59">
        <w:rPr>
          <w:rFonts w:ascii="Arial" w:hAnsi="Arial" w:cs="Arial"/>
          <w:sz w:val="20"/>
        </w:rPr>
        <w:t xml:space="preserve">Professional Geologist, Louisiana </w:t>
      </w:r>
      <w:r w:rsidR="00524105">
        <w:rPr>
          <w:rFonts w:ascii="Arial" w:hAnsi="Arial" w:cs="Arial"/>
          <w:i/>
          <w:sz w:val="20"/>
        </w:rPr>
        <w:t>#607</w:t>
      </w:r>
    </w:p>
    <w:p w14:paraId="102CA958" w14:textId="77777777" w:rsidR="00E11EA0" w:rsidRPr="00A36D59" w:rsidRDefault="00E11EA0">
      <w:pPr>
        <w:rPr>
          <w:rFonts w:ascii="Arial" w:hAnsi="Arial" w:cs="Arial"/>
          <w:b/>
          <w:bCs/>
          <w:sz w:val="20"/>
        </w:rPr>
      </w:pPr>
    </w:p>
    <w:p w14:paraId="102CA959" w14:textId="77777777" w:rsidR="001E46D9" w:rsidRPr="00A36D59" w:rsidRDefault="00346EC7">
      <w:pPr>
        <w:rPr>
          <w:rFonts w:ascii="Arial" w:hAnsi="Arial" w:cs="Arial"/>
          <w:b/>
          <w:bCs/>
          <w:sz w:val="20"/>
          <w:u w:val="single"/>
        </w:rPr>
      </w:pPr>
      <w:r w:rsidRPr="00A36D59">
        <w:rPr>
          <w:rFonts w:ascii="Arial" w:hAnsi="Arial" w:cs="Arial"/>
          <w:b/>
          <w:bCs/>
          <w:sz w:val="20"/>
          <w:u w:val="single"/>
        </w:rPr>
        <w:t>Committee Memberships:</w:t>
      </w:r>
    </w:p>
    <w:p w14:paraId="591C7DEF" w14:textId="7D228816" w:rsidR="00AA2EA1" w:rsidRDefault="00AA2EA1">
      <w:pPr>
        <w:jc w:val="both"/>
        <w:rPr>
          <w:rFonts w:ascii="Arial" w:hAnsi="Arial" w:cs="Arial"/>
          <w:sz w:val="20"/>
        </w:rPr>
      </w:pPr>
      <w:r w:rsidRPr="00AA2EA1">
        <w:rPr>
          <w:rFonts w:ascii="Arial" w:hAnsi="Arial" w:cs="Arial"/>
          <w:sz w:val="20"/>
        </w:rPr>
        <w:t>Planning &amp; Program Committees – National Conference for Ecosystem Restoration 20</w:t>
      </w:r>
      <w:r>
        <w:rPr>
          <w:rFonts w:ascii="Arial" w:hAnsi="Arial" w:cs="Arial"/>
          <w:sz w:val="20"/>
        </w:rPr>
        <w:t>20</w:t>
      </w:r>
    </w:p>
    <w:p w14:paraId="726C67C7" w14:textId="1204B18F" w:rsidR="00006915" w:rsidRDefault="00006915">
      <w:pPr>
        <w:jc w:val="both"/>
        <w:rPr>
          <w:rFonts w:ascii="Arial" w:hAnsi="Arial" w:cs="Arial"/>
          <w:sz w:val="20"/>
        </w:rPr>
      </w:pPr>
      <w:r>
        <w:rPr>
          <w:rFonts w:ascii="Arial" w:hAnsi="Arial" w:cs="Arial"/>
          <w:sz w:val="20"/>
        </w:rPr>
        <w:t>Conference Co-Chair</w:t>
      </w:r>
      <w:r w:rsidR="00AA2EA1">
        <w:rPr>
          <w:rFonts w:ascii="Arial" w:hAnsi="Arial" w:cs="Arial"/>
          <w:sz w:val="20"/>
        </w:rPr>
        <w:t xml:space="preserve"> - </w:t>
      </w:r>
      <w:r w:rsidR="00AA2EA1" w:rsidRPr="00AA2EA1">
        <w:rPr>
          <w:rFonts w:ascii="Arial" w:hAnsi="Arial" w:cs="Arial"/>
          <w:sz w:val="20"/>
        </w:rPr>
        <w:t>National Conference for Ecosystem Restoration 201</w:t>
      </w:r>
      <w:r w:rsidR="00AA2EA1">
        <w:rPr>
          <w:rFonts w:ascii="Arial" w:hAnsi="Arial" w:cs="Arial"/>
          <w:sz w:val="20"/>
        </w:rPr>
        <w:t>8</w:t>
      </w:r>
    </w:p>
    <w:p w14:paraId="102CA95A" w14:textId="2497E657" w:rsidR="008B744E" w:rsidRDefault="008B744E">
      <w:pPr>
        <w:jc w:val="both"/>
        <w:rPr>
          <w:rFonts w:ascii="Arial" w:hAnsi="Arial" w:cs="Arial"/>
          <w:sz w:val="20"/>
        </w:rPr>
      </w:pPr>
      <w:r>
        <w:rPr>
          <w:rFonts w:ascii="Arial" w:hAnsi="Arial" w:cs="Arial"/>
          <w:sz w:val="20"/>
        </w:rPr>
        <w:t>Planning &amp; Program Committees – National Conference for Ecosystem Restoration 2016</w:t>
      </w:r>
    </w:p>
    <w:p w14:paraId="102CA95B" w14:textId="77777777" w:rsidR="00A74D35" w:rsidRPr="00A36D59" w:rsidRDefault="00AF025E">
      <w:pPr>
        <w:jc w:val="both"/>
        <w:rPr>
          <w:rFonts w:ascii="Arial" w:hAnsi="Arial" w:cs="Arial"/>
          <w:sz w:val="20"/>
        </w:rPr>
      </w:pPr>
      <w:r w:rsidRPr="00A36D59">
        <w:rPr>
          <w:rFonts w:ascii="Arial" w:hAnsi="Arial" w:cs="Arial"/>
          <w:sz w:val="20"/>
        </w:rPr>
        <w:t>American Society of Civ</w:t>
      </w:r>
      <w:r w:rsidR="00614971" w:rsidRPr="00A36D59">
        <w:rPr>
          <w:rFonts w:ascii="Arial" w:hAnsi="Arial" w:cs="Arial"/>
          <w:sz w:val="20"/>
        </w:rPr>
        <w:t xml:space="preserve">il Engineers </w:t>
      </w:r>
      <w:r w:rsidRPr="00A36D59">
        <w:rPr>
          <w:rFonts w:ascii="Arial" w:hAnsi="Arial" w:cs="Arial"/>
          <w:sz w:val="20"/>
        </w:rPr>
        <w:t xml:space="preserve">- Coasts, Oceans, Ports, and Rivers Institute – </w:t>
      </w:r>
      <w:r w:rsidR="00396A82" w:rsidRPr="00A36D59">
        <w:rPr>
          <w:rFonts w:ascii="Arial" w:hAnsi="Arial" w:cs="Arial"/>
          <w:sz w:val="20"/>
        </w:rPr>
        <w:t>Louisiana</w:t>
      </w:r>
      <w:r w:rsidRPr="00A36D59">
        <w:rPr>
          <w:rFonts w:ascii="Arial" w:hAnsi="Arial" w:cs="Arial"/>
          <w:sz w:val="20"/>
        </w:rPr>
        <w:t xml:space="preserve"> Chapter</w:t>
      </w:r>
      <w:r w:rsidR="0000197E">
        <w:rPr>
          <w:rFonts w:ascii="Arial" w:hAnsi="Arial" w:cs="Arial"/>
          <w:sz w:val="20"/>
        </w:rPr>
        <w:t xml:space="preserve"> 2013</w:t>
      </w:r>
    </w:p>
    <w:p w14:paraId="102CA95C" w14:textId="77777777" w:rsidR="00396A82" w:rsidRPr="00A36D59" w:rsidRDefault="00396A82">
      <w:pPr>
        <w:pStyle w:val="BodyText3"/>
        <w:rPr>
          <w:rFonts w:ascii="Arial" w:hAnsi="Arial" w:cs="Arial"/>
          <w:b/>
          <w:bCs/>
          <w:sz w:val="20"/>
          <w:u w:val="single"/>
        </w:rPr>
      </w:pPr>
    </w:p>
    <w:p w14:paraId="102CA95D" w14:textId="77777777" w:rsidR="001E46D9" w:rsidRPr="00A36D59" w:rsidRDefault="00346EC7">
      <w:pPr>
        <w:pStyle w:val="BodyText3"/>
        <w:rPr>
          <w:rFonts w:ascii="Arial" w:hAnsi="Arial" w:cs="Arial"/>
          <w:b/>
          <w:bCs/>
          <w:sz w:val="20"/>
          <w:u w:val="single"/>
        </w:rPr>
      </w:pPr>
      <w:r w:rsidRPr="00A36D59">
        <w:rPr>
          <w:rFonts w:ascii="Arial" w:hAnsi="Arial" w:cs="Arial"/>
          <w:b/>
          <w:bCs/>
          <w:sz w:val="20"/>
          <w:u w:val="single"/>
        </w:rPr>
        <w:t>Community Services:</w:t>
      </w:r>
    </w:p>
    <w:p w14:paraId="102CA95E" w14:textId="77777777" w:rsidR="0000197E" w:rsidRDefault="0000197E">
      <w:pPr>
        <w:pStyle w:val="BodyText3"/>
        <w:rPr>
          <w:rFonts w:ascii="Arial" w:hAnsi="Arial" w:cs="Arial"/>
          <w:b/>
          <w:sz w:val="20"/>
        </w:rPr>
      </w:pPr>
      <w:r>
        <w:rPr>
          <w:rFonts w:ascii="Arial" w:hAnsi="Arial" w:cs="Arial"/>
          <w:b/>
          <w:sz w:val="20"/>
        </w:rPr>
        <w:t>Cub Scouts:</w:t>
      </w:r>
    </w:p>
    <w:p w14:paraId="102CA95F" w14:textId="5D1D5C77" w:rsidR="0000197E" w:rsidRPr="0000197E" w:rsidRDefault="0000197E">
      <w:pPr>
        <w:pStyle w:val="BodyText3"/>
        <w:rPr>
          <w:rFonts w:ascii="Arial" w:hAnsi="Arial" w:cs="Arial"/>
          <w:sz w:val="20"/>
        </w:rPr>
      </w:pPr>
      <w:r w:rsidRPr="0000197E">
        <w:rPr>
          <w:rFonts w:ascii="Arial" w:hAnsi="Arial" w:cs="Arial"/>
          <w:sz w:val="20"/>
        </w:rPr>
        <w:t>Den Leader (2015-</w:t>
      </w:r>
      <w:r w:rsidR="008B1608">
        <w:rPr>
          <w:rFonts w:ascii="Arial" w:hAnsi="Arial" w:cs="Arial"/>
          <w:sz w:val="20"/>
        </w:rPr>
        <w:t>2017</w:t>
      </w:r>
      <w:r w:rsidRPr="0000197E">
        <w:rPr>
          <w:rFonts w:ascii="Arial" w:hAnsi="Arial" w:cs="Arial"/>
          <w:sz w:val="20"/>
        </w:rPr>
        <w:t>)</w:t>
      </w:r>
    </w:p>
    <w:p w14:paraId="102CA960" w14:textId="77777777" w:rsidR="00AF025E" w:rsidRPr="00A36D59" w:rsidRDefault="00AF025E">
      <w:pPr>
        <w:pStyle w:val="BodyText3"/>
        <w:rPr>
          <w:rFonts w:ascii="Arial" w:hAnsi="Arial" w:cs="Arial"/>
          <w:b/>
          <w:sz w:val="20"/>
        </w:rPr>
      </w:pPr>
      <w:r w:rsidRPr="00A36D59">
        <w:rPr>
          <w:rFonts w:ascii="Arial" w:hAnsi="Arial" w:cs="Arial"/>
          <w:b/>
          <w:sz w:val="20"/>
        </w:rPr>
        <w:t xml:space="preserve">Our Lady of the Lake Children’s Hospital: </w:t>
      </w:r>
    </w:p>
    <w:p w14:paraId="102CA961" w14:textId="77777777" w:rsidR="001E46D9" w:rsidRPr="00A36D59" w:rsidRDefault="00AF025E" w:rsidP="00872BBF">
      <w:pPr>
        <w:pStyle w:val="BodyText3"/>
        <w:rPr>
          <w:rFonts w:ascii="Arial" w:hAnsi="Arial" w:cs="Arial"/>
          <w:sz w:val="20"/>
        </w:rPr>
      </w:pPr>
      <w:r w:rsidRPr="00A36D59">
        <w:rPr>
          <w:rFonts w:ascii="Arial" w:hAnsi="Arial" w:cs="Arial"/>
          <w:sz w:val="20"/>
        </w:rPr>
        <w:t xml:space="preserve">Children’s Miracle Mansion – Volunteer </w:t>
      </w:r>
      <w:r w:rsidR="00872BBF" w:rsidRPr="00A36D59">
        <w:rPr>
          <w:rFonts w:ascii="Arial" w:hAnsi="Arial" w:cs="Arial"/>
          <w:sz w:val="20"/>
        </w:rPr>
        <w:t xml:space="preserve">Prime </w:t>
      </w:r>
      <w:r w:rsidRPr="00A36D59">
        <w:rPr>
          <w:rFonts w:ascii="Arial" w:hAnsi="Arial" w:cs="Arial"/>
          <w:sz w:val="20"/>
        </w:rPr>
        <w:t>Contractor (2007)</w:t>
      </w:r>
    </w:p>
    <w:p w14:paraId="102CA962" w14:textId="77777777" w:rsidR="00AF025E" w:rsidRPr="00A36D59" w:rsidRDefault="00AF025E" w:rsidP="00872BBF">
      <w:pPr>
        <w:pStyle w:val="BodyText3"/>
        <w:rPr>
          <w:rFonts w:ascii="Arial" w:hAnsi="Arial" w:cs="Arial"/>
          <w:sz w:val="20"/>
        </w:rPr>
      </w:pPr>
      <w:r w:rsidRPr="00A36D59">
        <w:rPr>
          <w:rFonts w:ascii="Arial" w:hAnsi="Arial" w:cs="Arial"/>
          <w:sz w:val="20"/>
        </w:rPr>
        <w:t xml:space="preserve">ARCADIS </w:t>
      </w:r>
      <w:r w:rsidR="0000197E">
        <w:rPr>
          <w:rFonts w:ascii="Arial" w:hAnsi="Arial" w:cs="Arial"/>
          <w:sz w:val="20"/>
        </w:rPr>
        <w:t xml:space="preserve">Baton Rouge Charitable </w:t>
      </w:r>
      <w:r w:rsidRPr="00A36D59">
        <w:rPr>
          <w:rFonts w:ascii="Arial" w:hAnsi="Arial" w:cs="Arial"/>
          <w:sz w:val="20"/>
        </w:rPr>
        <w:t>Fundraising Coordinator (2013)</w:t>
      </w:r>
    </w:p>
    <w:p w14:paraId="102CA963" w14:textId="77777777" w:rsidR="00B27210" w:rsidRPr="00A36D59" w:rsidRDefault="00B27210" w:rsidP="00AF025E">
      <w:pPr>
        <w:jc w:val="both"/>
        <w:rPr>
          <w:rFonts w:ascii="Arial" w:hAnsi="Arial" w:cs="Arial"/>
          <w:sz w:val="20"/>
        </w:rPr>
      </w:pPr>
      <w:r w:rsidRPr="00A36D59">
        <w:rPr>
          <w:rFonts w:ascii="Arial" w:hAnsi="Arial" w:cs="Arial"/>
          <w:b/>
          <w:sz w:val="20"/>
        </w:rPr>
        <w:t>Emerge Center for Communication, Behavior, and Development:</w:t>
      </w:r>
    </w:p>
    <w:p w14:paraId="102CA964" w14:textId="77777777" w:rsidR="00C14D82" w:rsidRPr="00A36D59" w:rsidRDefault="00B27210" w:rsidP="00872BBF">
      <w:pPr>
        <w:jc w:val="both"/>
        <w:rPr>
          <w:rFonts w:ascii="Arial" w:hAnsi="Arial" w:cs="Arial"/>
          <w:sz w:val="20"/>
        </w:rPr>
      </w:pPr>
      <w:r w:rsidRPr="00A36D59">
        <w:rPr>
          <w:rFonts w:ascii="Arial" w:hAnsi="Arial" w:cs="Arial"/>
          <w:sz w:val="20"/>
        </w:rPr>
        <w:t>Volunteer Playground Builder (2014)</w:t>
      </w:r>
    </w:p>
    <w:p w14:paraId="102CA965" w14:textId="77777777" w:rsidR="00B27210" w:rsidRPr="00A36D59" w:rsidRDefault="00B27210" w:rsidP="00B27210">
      <w:pPr>
        <w:ind w:firstLine="720"/>
        <w:jc w:val="both"/>
        <w:rPr>
          <w:rFonts w:ascii="Arial" w:hAnsi="Arial" w:cs="Arial"/>
          <w:sz w:val="20"/>
        </w:rPr>
      </w:pPr>
    </w:p>
    <w:p w14:paraId="102CA966" w14:textId="77777777" w:rsidR="001E46D9" w:rsidRPr="00A36D59" w:rsidRDefault="00346EC7">
      <w:pPr>
        <w:jc w:val="both"/>
        <w:rPr>
          <w:rFonts w:ascii="Arial" w:hAnsi="Arial" w:cs="Arial"/>
          <w:b/>
          <w:sz w:val="20"/>
          <w:u w:val="single"/>
        </w:rPr>
      </w:pPr>
      <w:r w:rsidRPr="00A36D59">
        <w:rPr>
          <w:rFonts w:ascii="Arial" w:hAnsi="Arial" w:cs="Arial"/>
          <w:b/>
          <w:sz w:val="20"/>
          <w:u w:val="single"/>
        </w:rPr>
        <w:t>Training Courses:</w:t>
      </w:r>
    </w:p>
    <w:p w14:paraId="102CA967" w14:textId="77777777" w:rsidR="000143A8" w:rsidRDefault="000143A8" w:rsidP="000143A8">
      <w:pPr>
        <w:numPr>
          <w:ilvl w:val="0"/>
          <w:numId w:val="1"/>
        </w:numPr>
        <w:ind w:left="360"/>
        <w:jc w:val="both"/>
        <w:rPr>
          <w:rFonts w:ascii="Arial" w:hAnsi="Arial" w:cs="Arial"/>
          <w:sz w:val="20"/>
        </w:rPr>
      </w:pPr>
      <w:r>
        <w:rPr>
          <w:rFonts w:ascii="Arial" w:hAnsi="Arial" w:cs="Arial"/>
          <w:sz w:val="20"/>
        </w:rPr>
        <w:t xml:space="preserve">Water Institute </w:t>
      </w:r>
      <w:r w:rsidRPr="000143A8">
        <w:rPr>
          <w:rFonts w:ascii="Arial" w:hAnsi="Arial" w:cs="Arial"/>
          <w:sz w:val="20"/>
        </w:rPr>
        <w:t>Project Planning and Implementation</w:t>
      </w:r>
      <w:r>
        <w:rPr>
          <w:rFonts w:ascii="Arial" w:hAnsi="Arial" w:cs="Arial"/>
          <w:sz w:val="20"/>
        </w:rPr>
        <w:t xml:space="preserve"> – </w:t>
      </w:r>
      <w:r w:rsidRPr="00271819">
        <w:rPr>
          <w:rFonts w:ascii="Arial" w:hAnsi="Arial" w:cs="Arial"/>
          <w:i/>
          <w:sz w:val="20"/>
        </w:rPr>
        <w:t>Instructor</w:t>
      </w:r>
      <w:r>
        <w:rPr>
          <w:rFonts w:ascii="Arial" w:hAnsi="Arial" w:cs="Arial"/>
          <w:sz w:val="20"/>
        </w:rPr>
        <w:t xml:space="preserve"> – 2015 &amp; 2016.</w:t>
      </w:r>
    </w:p>
    <w:p w14:paraId="102CA968" w14:textId="77777777" w:rsidR="001E46D9" w:rsidRPr="00A36D59" w:rsidRDefault="00AF025E">
      <w:pPr>
        <w:numPr>
          <w:ilvl w:val="0"/>
          <w:numId w:val="1"/>
        </w:numPr>
        <w:ind w:left="360"/>
        <w:jc w:val="both"/>
        <w:rPr>
          <w:rFonts w:ascii="Arial" w:hAnsi="Arial" w:cs="Arial"/>
          <w:sz w:val="20"/>
        </w:rPr>
      </w:pPr>
      <w:r w:rsidRPr="00A36D59">
        <w:rPr>
          <w:rFonts w:ascii="Arial" w:hAnsi="Arial" w:cs="Arial"/>
          <w:sz w:val="20"/>
        </w:rPr>
        <w:t>ARCADIS Quest – 2009 – The Netherlands. Delft 3D and Dutch flood protection training.</w:t>
      </w:r>
    </w:p>
    <w:p w14:paraId="102CA969" w14:textId="77777777" w:rsidR="00AF025E" w:rsidRPr="00A36D59" w:rsidRDefault="00AF025E">
      <w:pPr>
        <w:numPr>
          <w:ilvl w:val="0"/>
          <w:numId w:val="1"/>
        </w:numPr>
        <w:ind w:left="360"/>
        <w:jc w:val="both"/>
        <w:rPr>
          <w:rFonts w:ascii="Arial" w:hAnsi="Arial" w:cs="Arial"/>
          <w:sz w:val="20"/>
        </w:rPr>
      </w:pPr>
      <w:r w:rsidRPr="00A36D59">
        <w:rPr>
          <w:rFonts w:ascii="Arial" w:hAnsi="Arial" w:cs="Arial"/>
          <w:sz w:val="20"/>
        </w:rPr>
        <w:t xml:space="preserve">ADCIRC Workshop – 2010 – ERDC, Vicksburg, MS. </w:t>
      </w:r>
    </w:p>
    <w:p w14:paraId="102CA96A" w14:textId="76AEF637" w:rsidR="00872BBF" w:rsidRPr="00A36D59" w:rsidRDefault="00872BBF" w:rsidP="00872BBF">
      <w:pPr>
        <w:numPr>
          <w:ilvl w:val="0"/>
          <w:numId w:val="1"/>
        </w:numPr>
        <w:ind w:left="360"/>
        <w:jc w:val="both"/>
        <w:rPr>
          <w:rFonts w:ascii="Arial" w:hAnsi="Arial" w:cs="Arial"/>
          <w:sz w:val="20"/>
        </w:rPr>
      </w:pPr>
      <w:r w:rsidRPr="00A36D59">
        <w:rPr>
          <w:rFonts w:ascii="Arial" w:hAnsi="Arial" w:cs="Arial"/>
          <w:sz w:val="20"/>
        </w:rPr>
        <w:t>ARCADIS Fundamentals of Project Management - 2010 – 40</w:t>
      </w:r>
      <w:r w:rsidR="002C1481">
        <w:rPr>
          <w:rFonts w:ascii="Arial" w:hAnsi="Arial" w:cs="Arial"/>
          <w:sz w:val="20"/>
        </w:rPr>
        <w:t>-</w:t>
      </w:r>
      <w:r w:rsidRPr="00A36D59">
        <w:rPr>
          <w:rFonts w:ascii="Arial" w:hAnsi="Arial" w:cs="Arial"/>
          <w:sz w:val="20"/>
        </w:rPr>
        <w:t>hour training.</w:t>
      </w:r>
    </w:p>
    <w:p w14:paraId="102CA96B" w14:textId="77777777" w:rsidR="00CB6DF9" w:rsidRPr="00A36D59" w:rsidRDefault="00CB6DF9">
      <w:pPr>
        <w:tabs>
          <w:tab w:val="center" w:pos="4320"/>
        </w:tabs>
        <w:jc w:val="both"/>
        <w:rPr>
          <w:rFonts w:ascii="Arial" w:hAnsi="Arial" w:cs="Arial"/>
          <w:b/>
          <w:sz w:val="20"/>
        </w:rPr>
      </w:pPr>
    </w:p>
    <w:p w14:paraId="102CA96C" w14:textId="77777777" w:rsidR="002D09A5" w:rsidRPr="00A36D59" w:rsidRDefault="001E46D9" w:rsidP="009012A7">
      <w:pPr>
        <w:tabs>
          <w:tab w:val="center" w:pos="4320"/>
        </w:tabs>
        <w:jc w:val="both"/>
        <w:rPr>
          <w:rFonts w:ascii="Arial" w:hAnsi="Arial" w:cs="Arial"/>
          <w:b/>
          <w:sz w:val="20"/>
        </w:rPr>
      </w:pPr>
      <w:r w:rsidRPr="00A36D59">
        <w:rPr>
          <w:rFonts w:ascii="Arial" w:hAnsi="Arial" w:cs="Arial"/>
          <w:b/>
          <w:sz w:val="20"/>
        </w:rPr>
        <w:t>PEER REVIEWED PUBLICATIONS</w:t>
      </w:r>
    </w:p>
    <w:p w14:paraId="102CA96D" w14:textId="77777777" w:rsidR="009012A7" w:rsidRPr="00A36D59" w:rsidRDefault="009012A7" w:rsidP="009012A7">
      <w:pPr>
        <w:tabs>
          <w:tab w:val="center" w:pos="4320"/>
        </w:tabs>
        <w:jc w:val="both"/>
        <w:rPr>
          <w:rFonts w:ascii="Arial" w:hAnsi="Arial" w:cs="Arial"/>
          <w:b/>
          <w:sz w:val="20"/>
        </w:rPr>
      </w:pPr>
    </w:p>
    <w:p w14:paraId="4336F322" w14:textId="0CE871F6" w:rsidR="006F3D65" w:rsidRPr="00F82BA5" w:rsidRDefault="006F3D65" w:rsidP="00F82BA5">
      <w:pPr>
        <w:pStyle w:val="ListParagraph"/>
        <w:numPr>
          <w:ilvl w:val="0"/>
          <w:numId w:val="11"/>
        </w:numPr>
        <w:rPr>
          <w:rFonts w:ascii="Arial" w:hAnsi="Arial" w:cs="Arial"/>
          <w:sz w:val="20"/>
        </w:rPr>
      </w:pPr>
      <w:r w:rsidRPr="006F3D65">
        <w:rPr>
          <w:rFonts w:ascii="Arial" w:hAnsi="Arial" w:cs="Arial"/>
          <w:sz w:val="20"/>
        </w:rPr>
        <w:t>Melissa Baustian, F. Ryan Clark, Andrea S.</w:t>
      </w:r>
      <w:r w:rsidR="00F82BA5">
        <w:rPr>
          <w:rFonts w:ascii="Arial" w:hAnsi="Arial" w:cs="Arial"/>
          <w:sz w:val="20"/>
        </w:rPr>
        <w:t xml:space="preserve"> </w:t>
      </w:r>
      <w:r w:rsidRPr="006F3D65">
        <w:rPr>
          <w:rFonts w:ascii="Arial" w:hAnsi="Arial" w:cs="Arial"/>
          <w:sz w:val="20"/>
        </w:rPr>
        <w:t>Jerabek, Yushi</w:t>
      </w:r>
      <w:r w:rsidR="00F82BA5">
        <w:rPr>
          <w:rFonts w:ascii="Arial" w:hAnsi="Arial" w:cs="Arial"/>
          <w:sz w:val="20"/>
        </w:rPr>
        <w:t xml:space="preserve"> </w:t>
      </w:r>
      <w:r w:rsidRPr="006F3D65">
        <w:rPr>
          <w:rFonts w:ascii="Arial" w:hAnsi="Arial" w:cs="Arial"/>
          <w:sz w:val="20"/>
        </w:rPr>
        <w:t>Wang, Harris C.</w:t>
      </w:r>
      <w:r w:rsidR="00F82BA5">
        <w:rPr>
          <w:rFonts w:ascii="Arial" w:hAnsi="Arial" w:cs="Arial"/>
          <w:sz w:val="20"/>
        </w:rPr>
        <w:t xml:space="preserve"> </w:t>
      </w:r>
      <w:r w:rsidRPr="006F3D65">
        <w:rPr>
          <w:rFonts w:ascii="Arial" w:hAnsi="Arial" w:cs="Arial"/>
          <w:sz w:val="20"/>
        </w:rPr>
        <w:t>Bienn, and Eric D.</w:t>
      </w:r>
      <w:r w:rsidR="00F82BA5">
        <w:rPr>
          <w:rFonts w:ascii="Arial" w:hAnsi="Arial" w:cs="Arial"/>
          <w:sz w:val="20"/>
        </w:rPr>
        <w:t xml:space="preserve"> </w:t>
      </w:r>
      <w:r w:rsidRPr="006F3D65">
        <w:rPr>
          <w:rFonts w:ascii="Arial" w:hAnsi="Arial" w:cs="Arial"/>
          <w:sz w:val="20"/>
        </w:rPr>
        <w:t>White. Modeling Current and Future Freshwater Inflow Needs of a Subtropical Estuary to Manage and Maintain Forested Wetland Ecological Conditions. Journal of Ecological Indicators, November 2017.</w:t>
      </w:r>
    </w:p>
    <w:p w14:paraId="102CA96E" w14:textId="41DFD68F" w:rsidR="00CB1D12" w:rsidRPr="00271819" w:rsidRDefault="009012A7" w:rsidP="00CB1D12">
      <w:pPr>
        <w:widowControl w:val="0"/>
        <w:numPr>
          <w:ilvl w:val="0"/>
          <w:numId w:val="11"/>
        </w:numPr>
        <w:autoSpaceDE w:val="0"/>
        <w:autoSpaceDN w:val="0"/>
        <w:adjustRightInd w:val="0"/>
        <w:spacing w:after="240"/>
        <w:rPr>
          <w:rFonts w:ascii="Arial" w:hAnsi="Arial" w:cs="Arial"/>
          <w:sz w:val="20"/>
        </w:rPr>
      </w:pPr>
      <w:r w:rsidRPr="00A36D59">
        <w:rPr>
          <w:rFonts w:ascii="Arial" w:hAnsi="Arial" w:cs="Arial"/>
          <w:sz w:val="20"/>
        </w:rPr>
        <w:t xml:space="preserve">Zach Cobell, Haihong Zhao, Hugh J. Roberts, F. Ryan Clark, and Shan Zou. Storm Surge and Wave Modeling for the Louisiana 2012 Coastal Master Plan (Publication). Journal of Coastal Research Special Issue, </w:t>
      </w:r>
      <w:r w:rsidR="008B744E">
        <w:rPr>
          <w:rFonts w:ascii="Arial" w:hAnsi="Arial" w:cs="Arial"/>
          <w:sz w:val="20"/>
        </w:rPr>
        <w:t>2014</w:t>
      </w:r>
      <w:r w:rsidRPr="00A36D59">
        <w:rPr>
          <w:rFonts w:ascii="Arial" w:hAnsi="Arial" w:cs="Arial"/>
          <w:sz w:val="20"/>
        </w:rPr>
        <w:t>.</w:t>
      </w:r>
    </w:p>
    <w:p w14:paraId="102CA99A" w14:textId="77777777" w:rsidR="008005C0" w:rsidRPr="00A36D59" w:rsidRDefault="008005C0" w:rsidP="00AF025E">
      <w:pPr>
        <w:tabs>
          <w:tab w:val="center" w:pos="4320"/>
        </w:tabs>
        <w:ind w:left="720"/>
        <w:jc w:val="both"/>
        <w:rPr>
          <w:rFonts w:ascii="Arial" w:hAnsi="Arial" w:cs="Arial"/>
          <w:sz w:val="21"/>
          <w:szCs w:val="21"/>
        </w:rPr>
      </w:pPr>
    </w:p>
    <w:sectPr w:rsidR="008005C0" w:rsidRPr="00A36D59">
      <w:type w:val="continuous"/>
      <w:pgSz w:w="12240" w:h="15840" w:code="1"/>
      <w:pgMar w:top="1440" w:right="1440" w:bottom="1440" w:left="1440" w:header="57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CDDA2" w14:textId="77777777" w:rsidR="00914B02" w:rsidRDefault="00914B02">
      <w:r>
        <w:separator/>
      </w:r>
    </w:p>
  </w:endnote>
  <w:endnote w:type="continuationSeparator" w:id="0">
    <w:p w14:paraId="0ABF2D24" w14:textId="77777777" w:rsidR="00914B02" w:rsidRDefault="0091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A9A4" w14:textId="77777777" w:rsidR="00160FC4" w:rsidRDefault="00160FC4">
    <w:pPr>
      <w:pStyle w:val="Foote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85E43" w14:textId="77777777" w:rsidR="00914B02" w:rsidRDefault="00914B02">
      <w:r>
        <w:separator/>
      </w:r>
    </w:p>
  </w:footnote>
  <w:footnote w:type="continuationSeparator" w:id="0">
    <w:p w14:paraId="69EF978C" w14:textId="77777777" w:rsidR="00914B02" w:rsidRDefault="00914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A9A3" w14:textId="77777777" w:rsidR="00160FC4" w:rsidRDefault="00160FC4">
    <w:pPr>
      <w:pStyle w:val="Header"/>
      <w:widowControl w:val="0"/>
      <w:ind w:right="360"/>
    </w:pPr>
    <w:r>
      <w:tab/>
    </w:r>
    <w:r>
      <w:tab/>
    </w:r>
    <w:r>
      <w:rPr>
        <w:sz w:val="20"/>
      </w:rPr>
      <w:t xml:space="preserve">Clark, </w:t>
    </w:r>
    <w:r>
      <w:rPr>
        <w:rStyle w:val="PageNumber"/>
        <w:sz w:val="20"/>
      </w:rPr>
      <w:fldChar w:fldCharType="begin"/>
    </w:r>
    <w:r>
      <w:rPr>
        <w:rStyle w:val="PageNumber"/>
        <w:sz w:val="20"/>
      </w:rPr>
      <w:instrText xml:space="preserve"> PAGE </w:instrText>
    </w:r>
    <w:r>
      <w:rPr>
        <w:rStyle w:val="PageNumber"/>
        <w:sz w:val="20"/>
      </w:rPr>
      <w:fldChar w:fldCharType="separate"/>
    </w:r>
    <w:r w:rsidR="00047961">
      <w:rPr>
        <w:rStyle w:val="PageNumber"/>
        <w:noProof/>
        <w:sz w:val="20"/>
      </w:rPr>
      <w:t>2</w:t>
    </w:r>
    <w:r>
      <w:rPr>
        <w:rStyle w:val="PageNumbe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41495F"/>
    <w:multiLevelType w:val="hybridMultilevel"/>
    <w:tmpl w:val="0020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64702"/>
    <w:multiLevelType w:val="hybridMultilevel"/>
    <w:tmpl w:val="B98E2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93B6F"/>
    <w:multiLevelType w:val="hybridMultilevel"/>
    <w:tmpl w:val="8410C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827A5"/>
    <w:multiLevelType w:val="hybridMultilevel"/>
    <w:tmpl w:val="6FD4A0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3140C5"/>
    <w:multiLevelType w:val="hybridMultilevel"/>
    <w:tmpl w:val="0EECCF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41782B"/>
    <w:multiLevelType w:val="hybridMultilevel"/>
    <w:tmpl w:val="CD909D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B60B7F"/>
    <w:multiLevelType w:val="hybridMultilevel"/>
    <w:tmpl w:val="82B82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EA6ABD"/>
    <w:multiLevelType w:val="hybridMultilevel"/>
    <w:tmpl w:val="37E84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6A79A0"/>
    <w:multiLevelType w:val="hybridMultilevel"/>
    <w:tmpl w:val="853CD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8344B6"/>
    <w:multiLevelType w:val="hybridMultilevel"/>
    <w:tmpl w:val="7B12C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9B457F"/>
    <w:multiLevelType w:val="hybridMultilevel"/>
    <w:tmpl w:val="14B6D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4EB015C"/>
    <w:multiLevelType w:val="hybridMultilevel"/>
    <w:tmpl w:val="D7F8E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D41EE4"/>
    <w:multiLevelType w:val="hybridMultilevel"/>
    <w:tmpl w:val="860AA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68664F"/>
    <w:multiLevelType w:val="hybridMultilevel"/>
    <w:tmpl w:val="4B6A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AE2995"/>
    <w:multiLevelType w:val="hybridMultilevel"/>
    <w:tmpl w:val="E0BAF07C"/>
    <w:lvl w:ilvl="0" w:tplc="25AEFE2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72696C"/>
    <w:multiLevelType w:val="hybridMultilevel"/>
    <w:tmpl w:val="2F2636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B5D273E"/>
    <w:multiLevelType w:val="hybridMultilevel"/>
    <w:tmpl w:val="86B4327E"/>
    <w:lvl w:ilvl="0" w:tplc="04090001">
      <w:start w:val="1"/>
      <w:numFmt w:val="bullet"/>
      <w:lvlText w:val=""/>
      <w:lvlJc w:val="left"/>
      <w:pPr>
        <w:tabs>
          <w:tab w:val="num" w:pos="720"/>
        </w:tabs>
        <w:ind w:left="720" w:hanging="360"/>
      </w:pPr>
      <w:rPr>
        <w:rFonts w:ascii="Symbol" w:hAnsi="Symbol" w:hint="default"/>
      </w:rPr>
    </w:lvl>
    <w:lvl w:ilvl="1" w:tplc="25AEFE22">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7707A8"/>
    <w:multiLevelType w:val="hybridMultilevel"/>
    <w:tmpl w:val="FEE2C900"/>
    <w:lvl w:ilvl="0" w:tplc="DCD8F054">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DA76F25"/>
    <w:multiLevelType w:val="hybridMultilevel"/>
    <w:tmpl w:val="7AD4B872"/>
    <w:lvl w:ilvl="0" w:tplc="5DCA70D8">
      <w:start w:val="1"/>
      <w:numFmt w:val="upperLetter"/>
      <w:pStyle w:val="Heading7"/>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17E3D59"/>
    <w:multiLevelType w:val="hybridMultilevel"/>
    <w:tmpl w:val="8BC216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D5A4267"/>
    <w:multiLevelType w:val="hybridMultilevel"/>
    <w:tmpl w:val="46F21802"/>
    <w:lvl w:ilvl="0" w:tplc="7978767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7"/>
  </w:num>
  <w:num w:numId="3">
    <w:abstractNumId w:val="19"/>
  </w:num>
  <w:num w:numId="4">
    <w:abstractNumId w:val="1"/>
  </w:num>
  <w:num w:numId="5">
    <w:abstractNumId w:val="10"/>
  </w:num>
  <w:num w:numId="6">
    <w:abstractNumId w:val="7"/>
  </w:num>
  <w:num w:numId="7">
    <w:abstractNumId w:val="15"/>
  </w:num>
  <w:num w:numId="8">
    <w:abstractNumId w:val="8"/>
  </w:num>
  <w:num w:numId="9">
    <w:abstractNumId w:val="20"/>
  </w:num>
  <w:num w:numId="10">
    <w:abstractNumId w:val="16"/>
  </w:num>
  <w:num w:numId="11">
    <w:abstractNumId w:val="5"/>
  </w:num>
  <w:num w:numId="12">
    <w:abstractNumId w:val="18"/>
  </w:num>
  <w:num w:numId="13">
    <w:abstractNumId w:val="21"/>
  </w:num>
  <w:num w:numId="14">
    <w:abstractNumId w:val="6"/>
  </w:num>
  <w:num w:numId="15">
    <w:abstractNumId w:val="3"/>
  </w:num>
  <w:num w:numId="16">
    <w:abstractNumId w:val="4"/>
  </w:num>
  <w:num w:numId="17">
    <w:abstractNumId w:val="9"/>
  </w:num>
  <w:num w:numId="18">
    <w:abstractNumId w:val="2"/>
  </w:num>
  <w:num w:numId="19">
    <w:abstractNumId w:val="14"/>
  </w:num>
  <w:num w:numId="20">
    <w:abstractNumId w:val="11"/>
  </w:num>
  <w:num w:numId="21">
    <w:abstractNumId w:val="13"/>
  </w:num>
  <w:num w:numId="22">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3C4"/>
    <w:rsid w:val="0000197E"/>
    <w:rsid w:val="00006915"/>
    <w:rsid w:val="00013263"/>
    <w:rsid w:val="000143A8"/>
    <w:rsid w:val="0001761C"/>
    <w:rsid w:val="00021741"/>
    <w:rsid w:val="00023A2A"/>
    <w:rsid w:val="00037A26"/>
    <w:rsid w:val="00047961"/>
    <w:rsid w:val="0005235E"/>
    <w:rsid w:val="00055A02"/>
    <w:rsid w:val="00061192"/>
    <w:rsid w:val="000651B5"/>
    <w:rsid w:val="00076547"/>
    <w:rsid w:val="0007757A"/>
    <w:rsid w:val="00077F00"/>
    <w:rsid w:val="00080E87"/>
    <w:rsid w:val="00090BBA"/>
    <w:rsid w:val="00092B9E"/>
    <w:rsid w:val="000939A4"/>
    <w:rsid w:val="000A52CA"/>
    <w:rsid w:val="000A7083"/>
    <w:rsid w:val="000B2186"/>
    <w:rsid w:val="000C2140"/>
    <w:rsid w:val="000C6688"/>
    <w:rsid w:val="000C7903"/>
    <w:rsid w:val="000D091E"/>
    <w:rsid w:val="000D1125"/>
    <w:rsid w:val="000D5F67"/>
    <w:rsid w:val="000D61CA"/>
    <w:rsid w:val="000D7E73"/>
    <w:rsid w:val="000E258D"/>
    <w:rsid w:val="000F297A"/>
    <w:rsid w:val="00104C96"/>
    <w:rsid w:val="00111B6D"/>
    <w:rsid w:val="0011349D"/>
    <w:rsid w:val="00117440"/>
    <w:rsid w:val="00120C86"/>
    <w:rsid w:val="00122713"/>
    <w:rsid w:val="001343C4"/>
    <w:rsid w:val="00134AB3"/>
    <w:rsid w:val="001359CC"/>
    <w:rsid w:val="00142362"/>
    <w:rsid w:val="00152E9B"/>
    <w:rsid w:val="001558AD"/>
    <w:rsid w:val="00160FC4"/>
    <w:rsid w:val="001629B6"/>
    <w:rsid w:val="00172AA3"/>
    <w:rsid w:val="00173746"/>
    <w:rsid w:val="0017750F"/>
    <w:rsid w:val="0018370F"/>
    <w:rsid w:val="00192E49"/>
    <w:rsid w:val="00193D94"/>
    <w:rsid w:val="001963C9"/>
    <w:rsid w:val="001A214A"/>
    <w:rsid w:val="001A35C4"/>
    <w:rsid w:val="001A52C1"/>
    <w:rsid w:val="001A6DB3"/>
    <w:rsid w:val="001B02E5"/>
    <w:rsid w:val="001B35BE"/>
    <w:rsid w:val="001C3D09"/>
    <w:rsid w:val="001D08E9"/>
    <w:rsid w:val="001D0B25"/>
    <w:rsid w:val="001D0BF8"/>
    <w:rsid w:val="001D3B4D"/>
    <w:rsid w:val="001E0696"/>
    <w:rsid w:val="001E46D9"/>
    <w:rsid w:val="001E6604"/>
    <w:rsid w:val="001F47DB"/>
    <w:rsid w:val="00203752"/>
    <w:rsid w:val="00203924"/>
    <w:rsid w:val="002051F3"/>
    <w:rsid w:val="00211EE4"/>
    <w:rsid w:val="00220D18"/>
    <w:rsid w:val="002228FF"/>
    <w:rsid w:val="002306A7"/>
    <w:rsid w:val="002335E6"/>
    <w:rsid w:val="002337DA"/>
    <w:rsid w:val="00233F4A"/>
    <w:rsid w:val="002342AA"/>
    <w:rsid w:val="00237C40"/>
    <w:rsid w:val="002406A1"/>
    <w:rsid w:val="00242D91"/>
    <w:rsid w:val="00243F79"/>
    <w:rsid w:val="00253163"/>
    <w:rsid w:val="00263A4C"/>
    <w:rsid w:val="002648DD"/>
    <w:rsid w:val="00265ECE"/>
    <w:rsid w:val="00267B95"/>
    <w:rsid w:val="00271819"/>
    <w:rsid w:val="00272C40"/>
    <w:rsid w:val="00282718"/>
    <w:rsid w:val="00283844"/>
    <w:rsid w:val="0028447E"/>
    <w:rsid w:val="0028455B"/>
    <w:rsid w:val="0028509A"/>
    <w:rsid w:val="00290F98"/>
    <w:rsid w:val="00291D03"/>
    <w:rsid w:val="00296285"/>
    <w:rsid w:val="002A12BA"/>
    <w:rsid w:val="002A234D"/>
    <w:rsid w:val="002B20B5"/>
    <w:rsid w:val="002B2449"/>
    <w:rsid w:val="002B32C8"/>
    <w:rsid w:val="002B536A"/>
    <w:rsid w:val="002C0F86"/>
    <w:rsid w:val="002C1481"/>
    <w:rsid w:val="002C285E"/>
    <w:rsid w:val="002C3414"/>
    <w:rsid w:val="002C5CCF"/>
    <w:rsid w:val="002C5F67"/>
    <w:rsid w:val="002C67FA"/>
    <w:rsid w:val="002D09A5"/>
    <w:rsid w:val="002E21B9"/>
    <w:rsid w:val="002F62E8"/>
    <w:rsid w:val="0030061C"/>
    <w:rsid w:val="00303841"/>
    <w:rsid w:val="00303AB4"/>
    <w:rsid w:val="00305CC8"/>
    <w:rsid w:val="00306801"/>
    <w:rsid w:val="00306913"/>
    <w:rsid w:val="00320414"/>
    <w:rsid w:val="003245DA"/>
    <w:rsid w:val="003252BE"/>
    <w:rsid w:val="003262F5"/>
    <w:rsid w:val="00327F31"/>
    <w:rsid w:val="00333056"/>
    <w:rsid w:val="003375AC"/>
    <w:rsid w:val="00342008"/>
    <w:rsid w:val="00344B5E"/>
    <w:rsid w:val="00346EC7"/>
    <w:rsid w:val="003538EC"/>
    <w:rsid w:val="00357A23"/>
    <w:rsid w:val="00362FDB"/>
    <w:rsid w:val="00371E00"/>
    <w:rsid w:val="00371E45"/>
    <w:rsid w:val="003737A8"/>
    <w:rsid w:val="003737CE"/>
    <w:rsid w:val="00373E50"/>
    <w:rsid w:val="00380B0C"/>
    <w:rsid w:val="003820FE"/>
    <w:rsid w:val="00383DAB"/>
    <w:rsid w:val="00384C4C"/>
    <w:rsid w:val="00394255"/>
    <w:rsid w:val="00395123"/>
    <w:rsid w:val="00396A82"/>
    <w:rsid w:val="003A6FCF"/>
    <w:rsid w:val="003B1AAA"/>
    <w:rsid w:val="003B21F2"/>
    <w:rsid w:val="003D2247"/>
    <w:rsid w:val="003E6229"/>
    <w:rsid w:val="003F72E4"/>
    <w:rsid w:val="00401B2A"/>
    <w:rsid w:val="004055FF"/>
    <w:rsid w:val="004064A8"/>
    <w:rsid w:val="00420519"/>
    <w:rsid w:val="00421491"/>
    <w:rsid w:val="00424E5E"/>
    <w:rsid w:val="0043063E"/>
    <w:rsid w:val="004347FA"/>
    <w:rsid w:val="0044454A"/>
    <w:rsid w:val="00444F0E"/>
    <w:rsid w:val="004474B6"/>
    <w:rsid w:val="00455026"/>
    <w:rsid w:val="0045532F"/>
    <w:rsid w:val="00461CA4"/>
    <w:rsid w:val="004713AF"/>
    <w:rsid w:val="00477260"/>
    <w:rsid w:val="00483333"/>
    <w:rsid w:val="004855DC"/>
    <w:rsid w:val="00486D71"/>
    <w:rsid w:val="00487171"/>
    <w:rsid w:val="00487CEB"/>
    <w:rsid w:val="00487E13"/>
    <w:rsid w:val="00494C27"/>
    <w:rsid w:val="00496EE1"/>
    <w:rsid w:val="00497BFE"/>
    <w:rsid w:val="004A3877"/>
    <w:rsid w:val="004A4CEF"/>
    <w:rsid w:val="004A6182"/>
    <w:rsid w:val="004B4EF8"/>
    <w:rsid w:val="004B5967"/>
    <w:rsid w:val="004C4666"/>
    <w:rsid w:val="004D0668"/>
    <w:rsid w:val="004D23F4"/>
    <w:rsid w:val="004D46F2"/>
    <w:rsid w:val="004E0250"/>
    <w:rsid w:val="004E21B8"/>
    <w:rsid w:val="004F6CCC"/>
    <w:rsid w:val="0050070E"/>
    <w:rsid w:val="005037D4"/>
    <w:rsid w:val="00505C04"/>
    <w:rsid w:val="00506298"/>
    <w:rsid w:val="00507DFF"/>
    <w:rsid w:val="0051119B"/>
    <w:rsid w:val="00513B29"/>
    <w:rsid w:val="00520839"/>
    <w:rsid w:val="005212DF"/>
    <w:rsid w:val="005218A1"/>
    <w:rsid w:val="00524105"/>
    <w:rsid w:val="00531C91"/>
    <w:rsid w:val="00537697"/>
    <w:rsid w:val="00541243"/>
    <w:rsid w:val="00542100"/>
    <w:rsid w:val="005466AD"/>
    <w:rsid w:val="00546B9E"/>
    <w:rsid w:val="005478B5"/>
    <w:rsid w:val="00552281"/>
    <w:rsid w:val="0055429E"/>
    <w:rsid w:val="0055694D"/>
    <w:rsid w:val="00560D11"/>
    <w:rsid w:val="00563DF3"/>
    <w:rsid w:val="005735E8"/>
    <w:rsid w:val="00574FB1"/>
    <w:rsid w:val="00587483"/>
    <w:rsid w:val="00590F55"/>
    <w:rsid w:val="005A0654"/>
    <w:rsid w:val="005A381D"/>
    <w:rsid w:val="005A7C69"/>
    <w:rsid w:val="005B334F"/>
    <w:rsid w:val="005C0E5D"/>
    <w:rsid w:val="005C138A"/>
    <w:rsid w:val="005C1B83"/>
    <w:rsid w:val="005C2B1A"/>
    <w:rsid w:val="005C39BB"/>
    <w:rsid w:val="005C551C"/>
    <w:rsid w:val="005C63E4"/>
    <w:rsid w:val="005C6F2C"/>
    <w:rsid w:val="005E0A0E"/>
    <w:rsid w:val="005E23AF"/>
    <w:rsid w:val="005E3B97"/>
    <w:rsid w:val="005F1D41"/>
    <w:rsid w:val="005F64EE"/>
    <w:rsid w:val="00605015"/>
    <w:rsid w:val="00610357"/>
    <w:rsid w:val="00613137"/>
    <w:rsid w:val="00614971"/>
    <w:rsid w:val="00616A9D"/>
    <w:rsid w:val="0063246C"/>
    <w:rsid w:val="0064029C"/>
    <w:rsid w:val="00644595"/>
    <w:rsid w:val="00647CDB"/>
    <w:rsid w:val="006503B4"/>
    <w:rsid w:val="00651CA5"/>
    <w:rsid w:val="006541A8"/>
    <w:rsid w:val="006543E2"/>
    <w:rsid w:val="00655463"/>
    <w:rsid w:val="00657DF8"/>
    <w:rsid w:val="00661632"/>
    <w:rsid w:val="00663D32"/>
    <w:rsid w:val="0067436F"/>
    <w:rsid w:val="00675BAA"/>
    <w:rsid w:val="00677049"/>
    <w:rsid w:val="006804B5"/>
    <w:rsid w:val="00687DFC"/>
    <w:rsid w:val="006908BF"/>
    <w:rsid w:val="00693F65"/>
    <w:rsid w:val="006944C2"/>
    <w:rsid w:val="006977D7"/>
    <w:rsid w:val="006A485C"/>
    <w:rsid w:val="006A6554"/>
    <w:rsid w:val="006B029D"/>
    <w:rsid w:val="006C778E"/>
    <w:rsid w:val="006D0FE1"/>
    <w:rsid w:val="006D6B98"/>
    <w:rsid w:val="006E2713"/>
    <w:rsid w:val="006E459D"/>
    <w:rsid w:val="006F3D65"/>
    <w:rsid w:val="006F6923"/>
    <w:rsid w:val="006F727C"/>
    <w:rsid w:val="006F7DAE"/>
    <w:rsid w:val="00702803"/>
    <w:rsid w:val="00705E42"/>
    <w:rsid w:val="00706CAA"/>
    <w:rsid w:val="00707AE9"/>
    <w:rsid w:val="00712287"/>
    <w:rsid w:val="00712C89"/>
    <w:rsid w:val="00714684"/>
    <w:rsid w:val="007225AE"/>
    <w:rsid w:val="00724906"/>
    <w:rsid w:val="00727AAF"/>
    <w:rsid w:val="007360B3"/>
    <w:rsid w:val="00740525"/>
    <w:rsid w:val="00741A1D"/>
    <w:rsid w:val="00745F49"/>
    <w:rsid w:val="00747594"/>
    <w:rsid w:val="0075069F"/>
    <w:rsid w:val="007516B4"/>
    <w:rsid w:val="0075205D"/>
    <w:rsid w:val="00753EF0"/>
    <w:rsid w:val="00754AAE"/>
    <w:rsid w:val="00754ED5"/>
    <w:rsid w:val="00756030"/>
    <w:rsid w:val="007567F3"/>
    <w:rsid w:val="00756D94"/>
    <w:rsid w:val="00772AF7"/>
    <w:rsid w:val="007731AC"/>
    <w:rsid w:val="00773A1B"/>
    <w:rsid w:val="007833F1"/>
    <w:rsid w:val="007868B8"/>
    <w:rsid w:val="0078692F"/>
    <w:rsid w:val="007907B7"/>
    <w:rsid w:val="00796A58"/>
    <w:rsid w:val="007A699D"/>
    <w:rsid w:val="007A71DD"/>
    <w:rsid w:val="007B347B"/>
    <w:rsid w:val="007C08FC"/>
    <w:rsid w:val="007C3DD6"/>
    <w:rsid w:val="007D3664"/>
    <w:rsid w:val="007E612F"/>
    <w:rsid w:val="007F086A"/>
    <w:rsid w:val="007F4081"/>
    <w:rsid w:val="007F64D7"/>
    <w:rsid w:val="008005C0"/>
    <w:rsid w:val="008056EA"/>
    <w:rsid w:val="00806272"/>
    <w:rsid w:val="00811663"/>
    <w:rsid w:val="008132C2"/>
    <w:rsid w:val="00813B7E"/>
    <w:rsid w:val="00815EEC"/>
    <w:rsid w:val="00831227"/>
    <w:rsid w:val="008326FE"/>
    <w:rsid w:val="00832769"/>
    <w:rsid w:val="008329FA"/>
    <w:rsid w:val="008334AB"/>
    <w:rsid w:val="008346D2"/>
    <w:rsid w:val="00860A71"/>
    <w:rsid w:val="0086371E"/>
    <w:rsid w:val="00864E72"/>
    <w:rsid w:val="00872BBF"/>
    <w:rsid w:val="008730B6"/>
    <w:rsid w:val="008731E9"/>
    <w:rsid w:val="00880D1F"/>
    <w:rsid w:val="00881DD3"/>
    <w:rsid w:val="00883D73"/>
    <w:rsid w:val="00893E8A"/>
    <w:rsid w:val="008978B2"/>
    <w:rsid w:val="008A3B7D"/>
    <w:rsid w:val="008B0B03"/>
    <w:rsid w:val="008B1426"/>
    <w:rsid w:val="008B1608"/>
    <w:rsid w:val="008B3634"/>
    <w:rsid w:val="008B744E"/>
    <w:rsid w:val="008C0396"/>
    <w:rsid w:val="008C3238"/>
    <w:rsid w:val="008C4B8B"/>
    <w:rsid w:val="008C5024"/>
    <w:rsid w:val="008C5106"/>
    <w:rsid w:val="008D13A2"/>
    <w:rsid w:val="008D16C1"/>
    <w:rsid w:val="008D3A7F"/>
    <w:rsid w:val="008D433E"/>
    <w:rsid w:val="008D4D49"/>
    <w:rsid w:val="008D62BC"/>
    <w:rsid w:val="008E0D0D"/>
    <w:rsid w:val="008E2BCD"/>
    <w:rsid w:val="008E4F12"/>
    <w:rsid w:val="008E5757"/>
    <w:rsid w:val="008F0836"/>
    <w:rsid w:val="008F7514"/>
    <w:rsid w:val="009012A7"/>
    <w:rsid w:val="00904EA8"/>
    <w:rsid w:val="00905B4F"/>
    <w:rsid w:val="009062A7"/>
    <w:rsid w:val="0090685B"/>
    <w:rsid w:val="00906CDF"/>
    <w:rsid w:val="00914B02"/>
    <w:rsid w:val="0091565A"/>
    <w:rsid w:val="00920E18"/>
    <w:rsid w:val="00920EAF"/>
    <w:rsid w:val="009620F2"/>
    <w:rsid w:val="00965801"/>
    <w:rsid w:val="00967EBF"/>
    <w:rsid w:val="009723CB"/>
    <w:rsid w:val="00975882"/>
    <w:rsid w:val="00976DCD"/>
    <w:rsid w:val="00982702"/>
    <w:rsid w:val="009862BE"/>
    <w:rsid w:val="00987B30"/>
    <w:rsid w:val="0099019E"/>
    <w:rsid w:val="00990603"/>
    <w:rsid w:val="00990FDD"/>
    <w:rsid w:val="0099114B"/>
    <w:rsid w:val="00991A06"/>
    <w:rsid w:val="009939B8"/>
    <w:rsid w:val="009953B8"/>
    <w:rsid w:val="009B1A0F"/>
    <w:rsid w:val="009C1A92"/>
    <w:rsid w:val="009D1CDF"/>
    <w:rsid w:val="009D252C"/>
    <w:rsid w:val="009D41E7"/>
    <w:rsid w:val="009D4D1B"/>
    <w:rsid w:val="009D63D0"/>
    <w:rsid w:val="009E34F2"/>
    <w:rsid w:val="009E60BF"/>
    <w:rsid w:val="009E6B7D"/>
    <w:rsid w:val="009F06FE"/>
    <w:rsid w:val="009F07AD"/>
    <w:rsid w:val="009F609B"/>
    <w:rsid w:val="009F6EC0"/>
    <w:rsid w:val="009F7030"/>
    <w:rsid w:val="00A03179"/>
    <w:rsid w:val="00A04006"/>
    <w:rsid w:val="00A041CE"/>
    <w:rsid w:val="00A06EF2"/>
    <w:rsid w:val="00A14D01"/>
    <w:rsid w:val="00A1630D"/>
    <w:rsid w:val="00A21452"/>
    <w:rsid w:val="00A231A3"/>
    <w:rsid w:val="00A2526E"/>
    <w:rsid w:val="00A2684D"/>
    <w:rsid w:val="00A27224"/>
    <w:rsid w:val="00A31331"/>
    <w:rsid w:val="00A32F0B"/>
    <w:rsid w:val="00A34425"/>
    <w:rsid w:val="00A36D59"/>
    <w:rsid w:val="00A46CD8"/>
    <w:rsid w:val="00A5000A"/>
    <w:rsid w:val="00A50D0D"/>
    <w:rsid w:val="00A56E77"/>
    <w:rsid w:val="00A57D5F"/>
    <w:rsid w:val="00A666AD"/>
    <w:rsid w:val="00A70537"/>
    <w:rsid w:val="00A70DFD"/>
    <w:rsid w:val="00A72EE0"/>
    <w:rsid w:val="00A72F28"/>
    <w:rsid w:val="00A74D35"/>
    <w:rsid w:val="00A77ABA"/>
    <w:rsid w:val="00A82431"/>
    <w:rsid w:val="00A90A2E"/>
    <w:rsid w:val="00A911A1"/>
    <w:rsid w:val="00A92547"/>
    <w:rsid w:val="00A92F1A"/>
    <w:rsid w:val="00A94345"/>
    <w:rsid w:val="00A96930"/>
    <w:rsid w:val="00AA2EA1"/>
    <w:rsid w:val="00AA467E"/>
    <w:rsid w:val="00AA5E29"/>
    <w:rsid w:val="00AB17AA"/>
    <w:rsid w:val="00AB2717"/>
    <w:rsid w:val="00AB3BE7"/>
    <w:rsid w:val="00AB4E87"/>
    <w:rsid w:val="00AB7AA1"/>
    <w:rsid w:val="00AC1A9B"/>
    <w:rsid w:val="00AC4D3F"/>
    <w:rsid w:val="00AD2F9B"/>
    <w:rsid w:val="00AD6B98"/>
    <w:rsid w:val="00AE07CF"/>
    <w:rsid w:val="00AE429E"/>
    <w:rsid w:val="00AF025E"/>
    <w:rsid w:val="00AF1BA7"/>
    <w:rsid w:val="00AF20A7"/>
    <w:rsid w:val="00B00386"/>
    <w:rsid w:val="00B04614"/>
    <w:rsid w:val="00B07458"/>
    <w:rsid w:val="00B2014B"/>
    <w:rsid w:val="00B26596"/>
    <w:rsid w:val="00B27210"/>
    <w:rsid w:val="00B31730"/>
    <w:rsid w:val="00B33798"/>
    <w:rsid w:val="00B40902"/>
    <w:rsid w:val="00B41165"/>
    <w:rsid w:val="00B4200D"/>
    <w:rsid w:val="00B5339F"/>
    <w:rsid w:val="00B61E15"/>
    <w:rsid w:val="00B641C6"/>
    <w:rsid w:val="00B80877"/>
    <w:rsid w:val="00B84D0F"/>
    <w:rsid w:val="00B87A08"/>
    <w:rsid w:val="00B92EA7"/>
    <w:rsid w:val="00B95282"/>
    <w:rsid w:val="00B95769"/>
    <w:rsid w:val="00B95E2D"/>
    <w:rsid w:val="00B96687"/>
    <w:rsid w:val="00BA0E33"/>
    <w:rsid w:val="00BA4C6C"/>
    <w:rsid w:val="00BA5F2B"/>
    <w:rsid w:val="00BA7CB0"/>
    <w:rsid w:val="00BB4466"/>
    <w:rsid w:val="00BB51E2"/>
    <w:rsid w:val="00BC16DC"/>
    <w:rsid w:val="00BC2EC9"/>
    <w:rsid w:val="00BF4978"/>
    <w:rsid w:val="00BF555A"/>
    <w:rsid w:val="00C02154"/>
    <w:rsid w:val="00C13DD6"/>
    <w:rsid w:val="00C14D82"/>
    <w:rsid w:val="00C152B3"/>
    <w:rsid w:val="00C15CFB"/>
    <w:rsid w:val="00C24718"/>
    <w:rsid w:val="00C50546"/>
    <w:rsid w:val="00C73B28"/>
    <w:rsid w:val="00C8291C"/>
    <w:rsid w:val="00C837F0"/>
    <w:rsid w:val="00C83CAA"/>
    <w:rsid w:val="00C83EC9"/>
    <w:rsid w:val="00C84D2C"/>
    <w:rsid w:val="00C852C3"/>
    <w:rsid w:val="00C91AD1"/>
    <w:rsid w:val="00C9324C"/>
    <w:rsid w:val="00CA0088"/>
    <w:rsid w:val="00CA0D4D"/>
    <w:rsid w:val="00CA4F96"/>
    <w:rsid w:val="00CA5219"/>
    <w:rsid w:val="00CA5C7C"/>
    <w:rsid w:val="00CB1D12"/>
    <w:rsid w:val="00CB6DF9"/>
    <w:rsid w:val="00CB787C"/>
    <w:rsid w:val="00CC054E"/>
    <w:rsid w:val="00CC0D05"/>
    <w:rsid w:val="00CC2356"/>
    <w:rsid w:val="00CC5302"/>
    <w:rsid w:val="00CD1DAE"/>
    <w:rsid w:val="00CD6903"/>
    <w:rsid w:val="00CD7624"/>
    <w:rsid w:val="00CE3791"/>
    <w:rsid w:val="00CF12FA"/>
    <w:rsid w:val="00CF3F6A"/>
    <w:rsid w:val="00CF4480"/>
    <w:rsid w:val="00CF54A0"/>
    <w:rsid w:val="00D120B5"/>
    <w:rsid w:val="00D303C3"/>
    <w:rsid w:val="00D32C3C"/>
    <w:rsid w:val="00D33597"/>
    <w:rsid w:val="00D34A4C"/>
    <w:rsid w:val="00D37CEC"/>
    <w:rsid w:val="00D419CC"/>
    <w:rsid w:val="00D438B6"/>
    <w:rsid w:val="00D43A46"/>
    <w:rsid w:val="00D50E7A"/>
    <w:rsid w:val="00D57BD5"/>
    <w:rsid w:val="00D6090C"/>
    <w:rsid w:val="00D62B5A"/>
    <w:rsid w:val="00D6705A"/>
    <w:rsid w:val="00D70217"/>
    <w:rsid w:val="00D72244"/>
    <w:rsid w:val="00D754D2"/>
    <w:rsid w:val="00D84ACB"/>
    <w:rsid w:val="00D87F7F"/>
    <w:rsid w:val="00D936AE"/>
    <w:rsid w:val="00D945F2"/>
    <w:rsid w:val="00D96CA9"/>
    <w:rsid w:val="00DA7191"/>
    <w:rsid w:val="00DC0A09"/>
    <w:rsid w:val="00DC4341"/>
    <w:rsid w:val="00DC5686"/>
    <w:rsid w:val="00DD6C1A"/>
    <w:rsid w:val="00DD79FE"/>
    <w:rsid w:val="00DE5E0A"/>
    <w:rsid w:val="00DF254C"/>
    <w:rsid w:val="00DF326D"/>
    <w:rsid w:val="00DF5A38"/>
    <w:rsid w:val="00DF5F5A"/>
    <w:rsid w:val="00DF65EE"/>
    <w:rsid w:val="00E01874"/>
    <w:rsid w:val="00E025CF"/>
    <w:rsid w:val="00E057A8"/>
    <w:rsid w:val="00E11EA0"/>
    <w:rsid w:val="00E23CC0"/>
    <w:rsid w:val="00E27498"/>
    <w:rsid w:val="00E3412E"/>
    <w:rsid w:val="00E34A08"/>
    <w:rsid w:val="00E37A05"/>
    <w:rsid w:val="00E425D0"/>
    <w:rsid w:val="00E43844"/>
    <w:rsid w:val="00E51F6B"/>
    <w:rsid w:val="00E52361"/>
    <w:rsid w:val="00E52432"/>
    <w:rsid w:val="00E6155B"/>
    <w:rsid w:val="00E63097"/>
    <w:rsid w:val="00E73071"/>
    <w:rsid w:val="00E7358A"/>
    <w:rsid w:val="00E767CC"/>
    <w:rsid w:val="00E87A5A"/>
    <w:rsid w:val="00E90312"/>
    <w:rsid w:val="00E97280"/>
    <w:rsid w:val="00EA54DA"/>
    <w:rsid w:val="00EA6C2D"/>
    <w:rsid w:val="00EB182A"/>
    <w:rsid w:val="00EB4CCB"/>
    <w:rsid w:val="00EB580B"/>
    <w:rsid w:val="00EB73B4"/>
    <w:rsid w:val="00EC2815"/>
    <w:rsid w:val="00ED40EA"/>
    <w:rsid w:val="00ED62C3"/>
    <w:rsid w:val="00ED6B0C"/>
    <w:rsid w:val="00EE1522"/>
    <w:rsid w:val="00EE3C84"/>
    <w:rsid w:val="00EF0ADB"/>
    <w:rsid w:val="00EF1301"/>
    <w:rsid w:val="00F07597"/>
    <w:rsid w:val="00F12E22"/>
    <w:rsid w:val="00F17EA3"/>
    <w:rsid w:val="00F204EE"/>
    <w:rsid w:val="00F23139"/>
    <w:rsid w:val="00F2781A"/>
    <w:rsid w:val="00F33512"/>
    <w:rsid w:val="00F362CD"/>
    <w:rsid w:val="00F42C02"/>
    <w:rsid w:val="00F52BA7"/>
    <w:rsid w:val="00F53299"/>
    <w:rsid w:val="00F54881"/>
    <w:rsid w:val="00F55304"/>
    <w:rsid w:val="00F56342"/>
    <w:rsid w:val="00F563CD"/>
    <w:rsid w:val="00F57AC9"/>
    <w:rsid w:val="00F63EA5"/>
    <w:rsid w:val="00F82BA5"/>
    <w:rsid w:val="00F84052"/>
    <w:rsid w:val="00F85FA8"/>
    <w:rsid w:val="00F86938"/>
    <w:rsid w:val="00F90D7D"/>
    <w:rsid w:val="00F956CF"/>
    <w:rsid w:val="00FA00D1"/>
    <w:rsid w:val="00FA6FCB"/>
    <w:rsid w:val="00FB22A8"/>
    <w:rsid w:val="00FC012B"/>
    <w:rsid w:val="00FC6528"/>
    <w:rsid w:val="00FD02ED"/>
    <w:rsid w:val="00FD0417"/>
    <w:rsid w:val="00FD141F"/>
    <w:rsid w:val="00FD3E53"/>
    <w:rsid w:val="00FE2707"/>
    <w:rsid w:val="00FE449B"/>
    <w:rsid w:val="00FE4572"/>
    <w:rsid w:val="00FF433E"/>
    <w:rsid w:val="00FF5D8A"/>
    <w:rsid w:val="00FF5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CA8D9"/>
  <w14:defaultImageDpi w14:val="300"/>
  <w15:chartTrackingRefBased/>
  <w15:docId w15:val="{E316B646-5329-401D-BAC4-25BBBCF0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713"/>
    <w:rPr>
      <w:rFonts w:ascii="Times" w:hAnsi="Times"/>
      <w:sz w:val="24"/>
    </w:rPr>
  </w:style>
  <w:style w:type="paragraph" w:styleId="Heading1">
    <w:name w:val="heading 1"/>
    <w:basedOn w:val="Normal"/>
    <w:next w:val="Normal"/>
    <w:qFormat/>
    <w:pPr>
      <w:keepNext/>
      <w:tabs>
        <w:tab w:val="left" w:pos="3330"/>
        <w:tab w:val="center" w:pos="4320"/>
      </w:tabs>
      <w:ind w:left="720"/>
      <w:jc w:val="both"/>
      <w:outlineLvl w:val="0"/>
    </w:pPr>
    <w:rPr>
      <w:rFonts w:ascii="Times New Roman" w:hAnsi="Times New Roman"/>
      <w:b/>
      <w:sz w:val="22"/>
    </w:rPr>
  </w:style>
  <w:style w:type="paragraph" w:styleId="Heading2">
    <w:name w:val="heading 2"/>
    <w:basedOn w:val="Normal"/>
    <w:next w:val="Normal"/>
    <w:qFormat/>
    <w:pPr>
      <w:keepNext/>
      <w:tabs>
        <w:tab w:val="center" w:pos="4320"/>
      </w:tabs>
      <w:jc w:val="both"/>
      <w:outlineLvl w:val="1"/>
    </w:pPr>
    <w:rPr>
      <w:rFonts w:ascii="Times New Roman" w:hAnsi="Times New Roman"/>
      <w:b/>
      <w:sz w:val="22"/>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7200"/>
      </w:tabs>
      <w:jc w:val="both"/>
      <w:outlineLvl w:val="3"/>
    </w:pPr>
    <w:rPr>
      <w:rFonts w:ascii="Times New Roman" w:hAnsi="Times New Roman"/>
      <w:b/>
      <w:sz w:val="20"/>
    </w:rPr>
  </w:style>
  <w:style w:type="paragraph" w:styleId="Heading5">
    <w:name w:val="heading 5"/>
    <w:basedOn w:val="Normal"/>
    <w:next w:val="Normal"/>
    <w:qFormat/>
    <w:pPr>
      <w:keepNext/>
      <w:jc w:val="center"/>
      <w:outlineLvl w:val="4"/>
    </w:pPr>
    <w:rPr>
      <w:rFonts w:ascii="Times New Roman" w:eastAsia="Batang" w:hAnsi="Times New Roman"/>
      <w:b/>
      <w:bCs/>
      <w:i/>
      <w:iCs/>
      <w:sz w:val="36"/>
      <w:szCs w:val="24"/>
      <w:lang w:eastAsia="ko-KR"/>
    </w:rPr>
  </w:style>
  <w:style w:type="paragraph" w:styleId="Heading7">
    <w:name w:val="heading 7"/>
    <w:basedOn w:val="Normal"/>
    <w:next w:val="Normal"/>
    <w:qFormat/>
    <w:pPr>
      <w:keepNext/>
      <w:numPr>
        <w:numId w:val="3"/>
      </w:numPr>
      <w:outlineLvl w:val="6"/>
    </w:pPr>
    <w:rPr>
      <w:rFonts w:ascii="Times New Roman" w:eastAsia="Batang" w:hAnsi="Times New Roman"/>
      <w:b/>
      <w:bCs/>
      <w:szCs w:val="24"/>
      <w:lang w:eastAsia="ko-KR"/>
    </w:rPr>
  </w:style>
  <w:style w:type="paragraph" w:styleId="Heading9">
    <w:name w:val="heading 9"/>
    <w:basedOn w:val="Normal"/>
    <w:next w:val="Normal"/>
    <w:qFormat/>
    <w:pPr>
      <w:keepNext/>
      <w:tabs>
        <w:tab w:val="center" w:pos="4320"/>
      </w:tabs>
      <w:jc w:val="both"/>
      <w:outlineLvl w:val="8"/>
    </w:pPr>
    <w:rPr>
      <w:rFonts w:ascii="Tahoma" w:hAnsi="Tahoma" w:cs="Tahoma"/>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CommentText1">
    <w:name w:val="Comment Text1"/>
    <w:basedOn w:val="Normal"/>
    <w:rPr>
      <w:sz w:val="20"/>
    </w:rPr>
  </w:style>
  <w:style w:type="paragraph" w:customStyle="1" w:styleId="CommentText2">
    <w:name w:val="Comment Text2"/>
    <w:basedOn w:val="Normal"/>
    <w:rPr>
      <w:sz w:val="20"/>
    </w:rPr>
  </w:style>
  <w:style w:type="character" w:styleId="PageNumber">
    <w:name w:val="page number"/>
    <w:basedOn w:val="DefaultParagraphFont"/>
  </w:style>
  <w:style w:type="paragraph" w:styleId="FootnoteText">
    <w:name w:val="footnote text"/>
    <w:basedOn w:val="Normal"/>
    <w:link w:val="FootnoteTextChar"/>
    <w:semiHidden/>
    <w:pPr>
      <w:tabs>
        <w:tab w:val="right" w:pos="8640"/>
      </w:tabs>
      <w:spacing w:line="480" w:lineRule="atLeast"/>
      <w:ind w:firstLine="540"/>
      <w:jc w:val="both"/>
    </w:pPr>
    <w:rPr>
      <w:sz w:val="20"/>
    </w:rPr>
  </w:style>
  <w:style w:type="character" w:styleId="FootnoteReference">
    <w:name w:val="footnote reference"/>
    <w:semiHidden/>
    <w:rPr>
      <w:vertAlign w:val="superscript"/>
    </w:rPr>
  </w:style>
  <w:style w:type="paragraph" w:styleId="BodyTextIndent">
    <w:name w:val="Body Text Indent"/>
    <w:basedOn w:val="Normal"/>
    <w:pPr>
      <w:tabs>
        <w:tab w:val="right" w:pos="-2160"/>
        <w:tab w:val="left" w:pos="-990"/>
      </w:tabs>
      <w:ind w:left="720"/>
    </w:pPr>
    <w:rPr>
      <w:sz w:val="22"/>
    </w:rPr>
  </w:style>
  <w:style w:type="character" w:styleId="Hyperlink">
    <w:name w:val="Hyperlink"/>
    <w:uiPriority w:val="99"/>
    <w:rPr>
      <w:color w:val="0000FF"/>
      <w:u w:val="single"/>
    </w:rPr>
  </w:style>
  <w:style w:type="paragraph" w:styleId="BodyText">
    <w:name w:val="Body Text"/>
    <w:basedOn w:val="Normal"/>
    <w:pPr>
      <w:jc w:val="both"/>
    </w:pPr>
    <w:rPr>
      <w:rFonts w:ascii="Arial" w:hAnsi="Arial"/>
      <w:snapToGrid w:val="0"/>
    </w:rPr>
  </w:style>
  <w:style w:type="paragraph" w:styleId="BodyText2">
    <w:name w:val="Body Text 2"/>
    <w:basedOn w:val="Normal"/>
    <w:pPr>
      <w:jc w:val="both"/>
    </w:pPr>
    <w:rPr>
      <w:rFonts w:ascii="Times New Roman" w:hAnsi="Times New Roman"/>
      <w:sz w:val="20"/>
      <w:u w:val="single"/>
    </w:rPr>
  </w:style>
  <w:style w:type="paragraph" w:customStyle="1" w:styleId="p4">
    <w:name w:val="p4"/>
    <w:basedOn w:val="Normal"/>
    <w:pPr>
      <w:widowControl w:val="0"/>
      <w:tabs>
        <w:tab w:val="left" w:pos="740"/>
      </w:tabs>
      <w:spacing w:line="280" w:lineRule="atLeast"/>
      <w:ind w:left="1440" w:firstLine="720"/>
      <w:jc w:val="both"/>
    </w:pPr>
    <w:rPr>
      <w:rFonts w:ascii="Times New Roman" w:hAnsi="Times New Roman"/>
      <w:snapToGrid w:val="0"/>
    </w:rPr>
  </w:style>
  <w:style w:type="paragraph" w:styleId="BodyText3">
    <w:name w:val="Body Text 3"/>
    <w:basedOn w:val="Normal"/>
    <w:link w:val="BodyText3Char"/>
    <w:pPr>
      <w:jc w:val="both"/>
    </w:pPr>
    <w:rPr>
      <w:rFonts w:ascii="Times New Roman" w:hAnsi="Times New Roman"/>
      <w:sz w:val="22"/>
    </w:rPr>
  </w:style>
  <w:style w:type="paragraph" w:styleId="BodyTextIndent2">
    <w:name w:val="Body Text Indent 2"/>
    <w:basedOn w:val="Normal"/>
    <w:pPr>
      <w:tabs>
        <w:tab w:val="center" w:pos="4320"/>
      </w:tabs>
      <w:ind w:left="720"/>
      <w:jc w:val="both"/>
    </w:pPr>
    <w:rPr>
      <w:rFonts w:ascii="Times New Roman" w:hAnsi="Times New Roman"/>
      <w:b/>
      <w:sz w:val="22"/>
    </w:rPr>
  </w:style>
  <w:style w:type="paragraph" w:styleId="BodyTextIndent3">
    <w:name w:val="Body Text Indent 3"/>
    <w:basedOn w:val="Normal"/>
    <w:pPr>
      <w:ind w:firstLine="360"/>
      <w:jc w:val="both"/>
    </w:pPr>
    <w:rPr>
      <w:rFonts w:ascii="Times New Roman" w:hAnsi="Times New Roman"/>
    </w:rPr>
  </w:style>
  <w:style w:type="paragraph" w:customStyle="1" w:styleId="chuck1">
    <w:name w:val="chuck1"/>
    <w:basedOn w:val="Normal"/>
    <w:pPr>
      <w:shd w:val="clear" w:color="000000" w:fill="FFFFFF"/>
      <w:tabs>
        <w:tab w:val="right" w:pos="720"/>
        <w:tab w:val="right" w:leader="dot" w:pos="8640"/>
      </w:tabs>
      <w:spacing w:line="240" w:lineRule="atLeast"/>
    </w:pPr>
    <w:rPr>
      <w:rFonts w:ascii="Times New Roman" w:hAnsi="Times New Roman"/>
      <w:color w:val="000000"/>
    </w:rPr>
  </w:style>
  <w:style w:type="character" w:styleId="FollowedHyperlink">
    <w:name w:val="FollowedHyperlink"/>
    <w:rPr>
      <w:color w:val="800080"/>
      <w:u w:val="single"/>
    </w:rPr>
  </w:style>
  <w:style w:type="character" w:customStyle="1" w:styleId="eudoraheader">
    <w:name w:val="eudoraheader"/>
    <w:basedOn w:val="DefaultParagraphFont"/>
  </w:style>
  <w:style w:type="paragraph" w:customStyle="1" w:styleId="Default">
    <w:name w:val="Default"/>
    <w:rsid w:val="001343C4"/>
    <w:pPr>
      <w:autoSpaceDE w:val="0"/>
      <w:autoSpaceDN w:val="0"/>
      <w:adjustRightInd w:val="0"/>
    </w:pPr>
    <w:rPr>
      <w:rFonts w:ascii="TimesNewRoman,Bold" w:hAnsi="TimesNewRoman,Bold" w:cs="TimesNewRoman,Bold"/>
    </w:rPr>
  </w:style>
  <w:style w:type="paragraph" w:customStyle="1" w:styleId="Normalweb">
    <w:name w:val="Normal(web)"/>
    <w:basedOn w:val="Default"/>
    <w:next w:val="Default"/>
    <w:rsid w:val="001343C4"/>
    <w:rPr>
      <w:rFonts w:ascii="TimesNewRoman" w:hAnsi="TimesNewRoman" w:cs="Times New Roman"/>
      <w:sz w:val="24"/>
      <w:szCs w:val="24"/>
    </w:rPr>
  </w:style>
  <w:style w:type="paragraph" w:customStyle="1" w:styleId="styletableofauthoritiesjustified">
    <w:name w:val="styletableofauthoritiesjustified"/>
    <w:basedOn w:val="Normal"/>
    <w:rsid w:val="00E52432"/>
    <w:pPr>
      <w:ind w:left="144" w:hanging="144"/>
      <w:jc w:val="both"/>
    </w:pPr>
    <w:rPr>
      <w:rFonts w:ascii="Times New Roman" w:hAnsi="Times New Roman"/>
      <w:szCs w:val="24"/>
    </w:rPr>
  </w:style>
  <w:style w:type="paragraph" w:styleId="BalloonText">
    <w:name w:val="Balloon Text"/>
    <w:basedOn w:val="Normal"/>
    <w:semiHidden/>
    <w:rsid w:val="00E37A05"/>
    <w:rPr>
      <w:rFonts w:ascii="Tahoma" w:hAnsi="Tahoma" w:cs="Tahoma"/>
      <w:sz w:val="16"/>
      <w:szCs w:val="16"/>
    </w:rPr>
  </w:style>
  <w:style w:type="paragraph" w:styleId="PlainText">
    <w:name w:val="Plain Text"/>
    <w:basedOn w:val="Normal"/>
    <w:rsid w:val="006B029D"/>
    <w:rPr>
      <w:rFonts w:ascii="Courier New" w:hAnsi="Courier New" w:cs="Courier New"/>
      <w:sz w:val="20"/>
    </w:rPr>
  </w:style>
  <w:style w:type="paragraph" w:styleId="NormalWeb0">
    <w:name w:val="Normal (Web)"/>
    <w:basedOn w:val="Normal"/>
    <w:rsid w:val="00E27498"/>
    <w:pPr>
      <w:spacing w:before="100" w:beforeAutospacing="1" w:after="100" w:afterAutospacing="1"/>
    </w:pPr>
    <w:rPr>
      <w:rFonts w:ascii="Times New Roman" w:hAnsi="Times New Roman"/>
      <w:szCs w:val="24"/>
    </w:rPr>
  </w:style>
  <w:style w:type="character" w:customStyle="1" w:styleId="FootnoteTextChar">
    <w:name w:val="Footnote Text Char"/>
    <w:link w:val="FootnoteText"/>
    <w:semiHidden/>
    <w:locked/>
    <w:rsid w:val="001359CC"/>
    <w:rPr>
      <w:rFonts w:ascii="Times" w:hAnsi="Times"/>
      <w:lang w:val="en-US" w:eastAsia="en-US" w:bidi="ar-SA"/>
    </w:rPr>
  </w:style>
  <w:style w:type="character" w:styleId="HTMLTypewriter">
    <w:name w:val="HTML Typewriter"/>
    <w:rsid w:val="00976DCD"/>
    <w:rPr>
      <w:rFonts w:ascii="Courier New" w:eastAsia="Times New Roman" w:hAnsi="Courier New" w:cs="Courier New" w:hint="default"/>
      <w:sz w:val="20"/>
      <w:szCs w:val="20"/>
    </w:rPr>
  </w:style>
  <w:style w:type="paragraph" w:customStyle="1" w:styleId="Articlereference">
    <w:name w:val="Article reference"/>
    <w:basedOn w:val="Normal"/>
    <w:next w:val="Normal"/>
    <w:rsid w:val="008E4F12"/>
    <w:pPr>
      <w:spacing w:before="240"/>
      <w:jc w:val="both"/>
    </w:pPr>
    <w:rPr>
      <w:rFonts w:ascii="Times New Roman" w:hAnsi="Times New Roman"/>
      <w:sz w:val="18"/>
      <w:szCs w:val="24"/>
      <w:lang w:eastAsia="pt-BR"/>
    </w:rPr>
  </w:style>
  <w:style w:type="paragraph" w:customStyle="1" w:styleId="ColorfulList-Accent11">
    <w:name w:val="Colorful List - Accent 11"/>
    <w:basedOn w:val="Normal"/>
    <w:uiPriority w:val="34"/>
    <w:qFormat/>
    <w:rsid w:val="00D754D2"/>
    <w:pPr>
      <w:ind w:left="720"/>
    </w:pPr>
    <w:rPr>
      <w:rFonts w:ascii="Times New Roman" w:hAnsi="Times New Roman"/>
      <w:szCs w:val="24"/>
    </w:rPr>
  </w:style>
  <w:style w:type="character" w:customStyle="1" w:styleId="object2">
    <w:name w:val="object2"/>
    <w:rsid w:val="00D754D2"/>
    <w:rPr>
      <w:strike w:val="0"/>
      <w:dstrike w:val="0"/>
      <w:color w:val="00008B"/>
      <w:u w:val="none"/>
      <w:effect w:val="none"/>
    </w:rPr>
  </w:style>
  <w:style w:type="paragraph" w:styleId="NormalIndent">
    <w:name w:val="Normal Indent"/>
    <w:basedOn w:val="Normal"/>
    <w:rsid w:val="00ED40EA"/>
    <w:pPr>
      <w:widowControl w:val="0"/>
      <w:ind w:left="851"/>
      <w:jc w:val="both"/>
    </w:pPr>
    <w:rPr>
      <w:rFonts w:ascii="Century" w:eastAsia="MS Mincho" w:hAnsi="Century"/>
      <w:kern w:val="2"/>
      <w:sz w:val="21"/>
      <w:lang w:eastAsia="ja-JP"/>
    </w:rPr>
  </w:style>
  <w:style w:type="paragraph" w:styleId="Title">
    <w:name w:val="Title"/>
    <w:basedOn w:val="Normal"/>
    <w:link w:val="TitleChar"/>
    <w:qFormat/>
    <w:rsid w:val="0051119B"/>
    <w:pPr>
      <w:jc w:val="center"/>
    </w:pPr>
    <w:rPr>
      <w:rFonts w:ascii="Times New Roman" w:hAnsi="Times New Roman"/>
      <w:b/>
      <w:sz w:val="28"/>
    </w:rPr>
  </w:style>
  <w:style w:type="character" w:customStyle="1" w:styleId="TitleChar">
    <w:name w:val="Title Char"/>
    <w:link w:val="Title"/>
    <w:rsid w:val="0051119B"/>
    <w:rPr>
      <w:rFonts w:ascii="Times New Roman" w:hAnsi="Times New Roman"/>
      <w:b/>
      <w:sz w:val="28"/>
    </w:rPr>
  </w:style>
  <w:style w:type="paragraph" w:styleId="ListParagraph">
    <w:name w:val="List Paragraph"/>
    <w:basedOn w:val="Normal"/>
    <w:uiPriority w:val="34"/>
    <w:qFormat/>
    <w:rsid w:val="00B27210"/>
    <w:pPr>
      <w:ind w:left="720"/>
      <w:contextualSpacing/>
    </w:pPr>
  </w:style>
  <w:style w:type="character" w:customStyle="1" w:styleId="BodyText3Char">
    <w:name w:val="Body Text 3 Char"/>
    <w:basedOn w:val="DefaultParagraphFont"/>
    <w:link w:val="BodyText3"/>
    <w:rsid w:val="00122713"/>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6852">
      <w:bodyDiv w:val="1"/>
      <w:marLeft w:val="0"/>
      <w:marRight w:val="0"/>
      <w:marTop w:val="0"/>
      <w:marBottom w:val="0"/>
      <w:divBdr>
        <w:top w:val="none" w:sz="0" w:space="0" w:color="auto"/>
        <w:left w:val="none" w:sz="0" w:space="0" w:color="auto"/>
        <w:bottom w:val="none" w:sz="0" w:space="0" w:color="auto"/>
        <w:right w:val="none" w:sz="0" w:space="0" w:color="auto"/>
      </w:divBdr>
    </w:div>
    <w:div w:id="167991153">
      <w:bodyDiv w:val="1"/>
      <w:marLeft w:val="0"/>
      <w:marRight w:val="0"/>
      <w:marTop w:val="0"/>
      <w:marBottom w:val="0"/>
      <w:divBdr>
        <w:top w:val="none" w:sz="0" w:space="0" w:color="auto"/>
        <w:left w:val="none" w:sz="0" w:space="0" w:color="auto"/>
        <w:bottom w:val="none" w:sz="0" w:space="0" w:color="auto"/>
        <w:right w:val="none" w:sz="0" w:space="0" w:color="auto"/>
      </w:divBdr>
    </w:div>
    <w:div w:id="236943622">
      <w:bodyDiv w:val="1"/>
      <w:marLeft w:val="0"/>
      <w:marRight w:val="0"/>
      <w:marTop w:val="0"/>
      <w:marBottom w:val="0"/>
      <w:divBdr>
        <w:top w:val="none" w:sz="0" w:space="0" w:color="auto"/>
        <w:left w:val="none" w:sz="0" w:space="0" w:color="auto"/>
        <w:bottom w:val="none" w:sz="0" w:space="0" w:color="auto"/>
        <w:right w:val="none" w:sz="0" w:space="0" w:color="auto"/>
      </w:divBdr>
    </w:div>
    <w:div w:id="360791474">
      <w:bodyDiv w:val="1"/>
      <w:marLeft w:val="0"/>
      <w:marRight w:val="0"/>
      <w:marTop w:val="0"/>
      <w:marBottom w:val="0"/>
      <w:divBdr>
        <w:top w:val="none" w:sz="0" w:space="0" w:color="auto"/>
        <w:left w:val="none" w:sz="0" w:space="0" w:color="auto"/>
        <w:bottom w:val="none" w:sz="0" w:space="0" w:color="auto"/>
        <w:right w:val="none" w:sz="0" w:space="0" w:color="auto"/>
      </w:divBdr>
    </w:div>
    <w:div w:id="364183632">
      <w:bodyDiv w:val="1"/>
      <w:marLeft w:val="0"/>
      <w:marRight w:val="0"/>
      <w:marTop w:val="0"/>
      <w:marBottom w:val="0"/>
      <w:divBdr>
        <w:top w:val="none" w:sz="0" w:space="0" w:color="auto"/>
        <w:left w:val="none" w:sz="0" w:space="0" w:color="auto"/>
        <w:bottom w:val="none" w:sz="0" w:space="0" w:color="auto"/>
        <w:right w:val="none" w:sz="0" w:space="0" w:color="auto"/>
      </w:divBdr>
    </w:div>
    <w:div w:id="455414210">
      <w:bodyDiv w:val="1"/>
      <w:marLeft w:val="0"/>
      <w:marRight w:val="0"/>
      <w:marTop w:val="0"/>
      <w:marBottom w:val="0"/>
      <w:divBdr>
        <w:top w:val="none" w:sz="0" w:space="0" w:color="auto"/>
        <w:left w:val="none" w:sz="0" w:space="0" w:color="auto"/>
        <w:bottom w:val="none" w:sz="0" w:space="0" w:color="auto"/>
        <w:right w:val="none" w:sz="0" w:space="0" w:color="auto"/>
      </w:divBdr>
    </w:div>
    <w:div w:id="516701563">
      <w:bodyDiv w:val="1"/>
      <w:marLeft w:val="0"/>
      <w:marRight w:val="0"/>
      <w:marTop w:val="0"/>
      <w:marBottom w:val="0"/>
      <w:divBdr>
        <w:top w:val="none" w:sz="0" w:space="0" w:color="auto"/>
        <w:left w:val="none" w:sz="0" w:space="0" w:color="auto"/>
        <w:bottom w:val="none" w:sz="0" w:space="0" w:color="auto"/>
        <w:right w:val="none" w:sz="0" w:space="0" w:color="auto"/>
      </w:divBdr>
    </w:div>
    <w:div w:id="581108772">
      <w:bodyDiv w:val="1"/>
      <w:marLeft w:val="0"/>
      <w:marRight w:val="0"/>
      <w:marTop w:val="0"/>
      <w:marBottom w:val="0"/>
      <w:divBdr>
        <w:top w:val="none" w:sz="0" w:space="0" w:color="auto"/>
        <w:left w:val="none" w:sz="0" w:space="0" w:color="auto"/>
        <w:bottom w:val="none" w:sz="0" w:space="0" w:color="auto"/>
        <w:right w:val="none" w:sz="0" w:space="0" w:color="auto"/>
      </w:divBdr>
    </w:div>
    <w:div w:id="977538123">
      <w:bodyDiv w:val="1"/>
      <w:marLeft w:val="0"/>
      <w:marRight w:val="0"/>
      <w:marTop w:val="0"/>
      <w:marBottom w:val="0"/>
      <w:divBdr>
        <w:top w:val="none" w:sz="0" w:space="0" w:color="auto"/>
        <w:left w:val="none" w:sz="0" w:space="0" w:color="auto"/>
        <w:bottom w:val="none" w:sz="0" w:space="0" w:color="auto"/>
        <w:right w:val="none" w:sz="0" w:space="0" w:color="auto"/>
      </w:divBdr>
      <w:divsChild>
        <w:div w:id="1752658933">
          <w:marLeft w:val="0"/>
          <w:marRight w:val="0"/>
          <w:marTop w:val="0"/>
          <w:marBottom w:val="0"/>
          <w:divBdr>
            <w:top w:val="none" w:sz="0" w:space="0" w:color="auto"/>
            <w:left w:val="none" w:sz="0" w:space="0" w:color="auto"/>
            <w:bottom w:val="none" w:sz="0" w:space="0" w:color="auto"/>
            <w:right w:val="none" w:sz="0" w:space="0" w:color="auto"/>
          </w:divBdr>
        </w:div>
      </w:divsChild>
    </w:div>
    <w:div w:id="1286421704">
      <w:bodyDiv w:val="1"/>
      <w:marLeft w:val="0"/>
      <w:marRight w:val="0"/>
      <w:marTop w:val="0"/>
      <w:marBottom w:val="0"/>
      <w:divBdr>
        <w:top w:val="none" w:sz="0" w:space="0" w:color="auto"/>
        <w:left w:val="none" w:sz="0" w:space="0" w:color="auto"/>
        <w:bottom w:val="none" w:sz="0" w:space="0" w:color="auto"/>
        <w:right w:val="none" w:sz="0" w:space="0" w:color="auto"/>
      </w:divBdr>
    </w:div>
    <w:div w:id="1294022452">
      <w:bodyDiv w:val="1"/>
      <w:marLeft w:val="0"/>
      <w:marRight w:val="0"/>
      <w:marTop w:val="0"/>
      <w:marBottom w:val="0"/>
      <w:divBdr>
        <w:top w:val="none" w:sz="0" w:space="0" w:color="auto"/>
        <w:left w:val="none" w:sz="0" w:space="0" w:color="auto"/>
        <w:bottom w:val="none" w:sz="0" w:space="0" w:color="auto"/>
        <w:right w:val="none" w:sz="0" w:space="0" w:color="auto"/>
      </w:divBdr>
    </w:div>
    <w:div w:id="1485968332">
      <w:bodyDiv w:val="1"/>
      <w:marLeft w:val="0"/>
      <w:marRight w:val="0"/>
      <w:marTop w:val="0"/>
      <w:marBottom w:val="0"/>
      <w:divBdr>
        <w:top w:val="none" w:sz="0" w:space="0" w:color="auto"/>
        <w:left w:val="none" w:sz="0" w:space="0" w:color="auto"/>
        <w:bottom w:val="none" w:sz="0" w:space="0" w:color="auto"/>
        <w:right w:val="none" w:sz="0" w:space="0" w:color="auto"/>
      </w:divBdr>
    </w:div>
    <w:div w:id="1510560098">
      <w:bodyDiv w:val="1"/>
      <w:marLeft w:val="0"/>
      <w:marRight w:val="0"/>
      <w:marTop w:val="0"/>
      <w:marBottom w:val="0"/>
      <w:divBdr>
        <w:top w:val="none" w:sz="0" w:space="0" w:color="auto"/>
        <w:left w:val="none" w:sz="0" w:space="0" w:color="auto"/>
        <w:bottom w:val="none" w:sz="0" w:space="0" w:color="auto"/>
        <w:right w:val="none" w:sz="0" w:space="0" w:color="auto"/>
      </w:divBdr>
    </w:div>
    <w:div w:id="1535729013">
      <w:bodyDiv w:val="1"/>
      <w:marLeft w:val="0"/>
      <w:marRight w:val="0"/>
      <w:marTop w:val="0"/>
      <w:marBottom w:val="0"/>
      <w:divBdr>
        <w:top w:val="none" w:sz="0" w:space="0" w:color="auto"/>
        <w:left w:val="none" w:sz="0" w:space="0" w:color="auto"/>
        <w:bottom w:val="none" w:sz="0" w:space="0" w:color="auto"/>
        <w:right w:val="none" w:sz="0" w:space="0" w:color="auto"/>
      </w:divBdr>
      <w:divsChild>
        <w:div w:id="1572694329">
          <w:marLeft w:val="0"/>
          <w:marRight w:val="0"/>
          <w:marTop w:val="0"/>
          <w:marBottom w:val="0"/>
          <w:divBdr>
            <w:top w:val="none" w:sz="0" w:space="0" w:color="auto"/>
            <w:left w:val="none" w:sz="0" w:space="0" w:color="auto"/>
            <w:bottom w:val="none" w:sz="0" w:space="0" w:color="auto"/>
            <w:right w:val="none" w:sz="0" w:space="0" w:color="auto"/>
          </w:divBdr>
        </w:div>
      </w:divsChild>
    </w:div>
    <w:div w:id="1606843528">
      <w:bodyDiv w:val="1"/>
      <w:marLeft w:val="0"/>
      <w:marRight w:val="0"/>
      <w:marTop w:val="0"/>
      <w:marBottom w:val="0"/>
      <w:divBdr>
        <w:top w:val="none" w:sz="0" w:space="0" w:color="auto"/>
        <w:left w:val="none" w:sz="0" w:space="0" w:color="auto"/>
        <w:bottom w:val="none" w:sz="0" w:space="0" w:color="auto"/>
        <w:right w:val="none" w:sz="0" w:space="0" w:color="auto"/>
      </w:divBdr>
    </w:div>
    <w:div w:id="1641808295">
      <w:bodyDiv w:val="1"/>
      <w:marLeft w:val="0"/>
      <w:marRight w:val="0"/>
      <w:marTop w:val="0"/>
      <w:marBottom w:val="0"/>
      <w:divBdr>
        <w:top w:val="none" w:sz="0" w:space="0" w:color="auto"/>
        <w:left w:val="none" w:sz="0" w:space="0" w:color="auto"/>
        <w:bottom w:val="none" w:sz="0" w:space="0" w:color="auto"/>
        <w:right w:val="none" w:sz="0" w:space="0" w:color="auto"/>
      </w:divBdr>
    </w:div>
    <w:div w:id="1674529391">
      <w:bodyDiv w:val="1"/>
      <w:marLeft w:val="0"/>
      <w:marRight w:val="0"/>
      <w:marTop w:val="0"/>
      <w:marBottom w:val="0"/>
      <w:divBdr>
        <w:top w:val="none" w:sz="0" w:space="0" w:color="auto"/>
        <w:left w:val="none" w:sz="0" w:space="0" w:color="auto"/>
        <w:bottom w:val="none" w:sz="0" w:space="0" w:color="auto"/>
        <w:right w:val="none" w:sz="0" w:space="0" w:color="auto"/>
      </w:divBdr>
      <w:divsChild>
        <w:div w:id="2123182710">
          <w:marLeft w:val="0"/>
          <w:marRight w:val="0"/>
          <w:marTop w:val="0"/>
          <w:marBottom w:val="240"/>
          <w:divBdr>
            <w:top w:val="none" w:sz="0" w:space="0" w:color="auto"/>
            <w:left w:val="none" w:sz="0" w:space="0" w:color="auto"/>
            <w:bottom w:val="none" w:sz="0" w:space="0" w:color="auto"/>
            <w:right w:val="none" w:sz="0" w:space="0" w:color="auto"/>
          </w:divBdr>
        </w:div>
      </w:divsChild>
    </w:div>
    <w:div w:id="1719625470">
      <w:bodyDiv w:val="1"/>
      <w:marLeft w:val="0"/>
      <w:marRight w:val="0"/>
      <w:marTop w:val="0"/>
      <w:marBottom w:val="0"/>
      <w:divBdr>
        <w:top w:val="none" w:sz="0" w:space="0" w:color="auto"/>
        <w:left w:val="none" w:sz="0" w:space="0" w:color="auto"/>
        <w:bottom w:val="none" w:sz="0" w:space="0" w:color="auto"/>
        <w:right w:val="none" w:sz="0" w:space="0" w:color="auto"/>
      </w:divBdr>
    </w:div>
    <w:div w:id="1853183352">
      <w:bodyDiv w:val="1"/>
      <w:marLeft w:val="0"/>
      <w:marRight w:val="0"/>
      <w:marTop w:val="0"/>
      <w:marBottom w:val="0"/>
      <w:divBdr>
        <w:top w:val="none" w:sz="0" w:space="0" w:color="auto"/>
        <w:left w:val="none" w:sz="0" w:space="0" w:color="auto"/>
        <w:bottom w:val="none" w:sz="0" w:space="0" w:color="auto"/>
        <w:right w:val="none" w:sz="0" w:space="0" w:color="auto"/>
      </w:divBdr>
    </w:div>
    <w:div w:id="1932077474">
      <w:bodyDiv w:val="1"/>
      <w:marLeft w:val="0"/>
      <w:marRight w:val="0"/>
      <w:marTop w:val="0"/>
      <w:marBottom w:val="0"/>
      <w:divBdr>
        <w:top w:val="none" w:sz="0" w:space="0" w:color="auto"/>
        <w:left w:val="none" w:sz="0" w:space="0" w:color="auto"/>
        <w:bottom w:val="none" w:sz="0" w:space="0" w:color="auto"/>
        <w:right w:val="none" w:sz="0" w:space="0" w:color="auto"/>
      </w:divBdr>
      <w:divsChild>
        <w:div w:id="951591191">
          <w:marLeft w:val="0"/>
          <w:marRight w:val="0"/>
          <w:marTop w:val="0"/>
          <w:marBottom w:val="0"/>
          <w:divBdr>
            <w:top w:val="none" w:sz="0" w:space="0" w:color="auto"/>
            <w:left w:val="none" w:sz="0" w:space="0" w:color="auto"/>
            <w:bottom w:val="none" w:sz="0" w:space="0" w:color="auto"/>
            <w:right w:val="none" w:sz="0" w:space="0" w:color="auto"/>
          </w:divBdr>
          <w:divsChild>
            <w:div w:id="6363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4290">
      <w:bodyDiv w:val="1"/>
      <w:marLeft w:val="0"/>
      <w:marRight w:val="0"/>
      <w:marTop w:val="0"/>
      <w:marBottom w:val="0"/>
      <w:divBdr>
        <w:top w:val="none" w:sz="0" w:space="0" w:color="auto"/>
        <w:left w:val="none" w:sz="0" w:space="0" w:color="auto"/>
        <w:bottom w:val="none" w:sz="0" w:space="0" w:color="auto"/>
        <w:right w:val="none" w:sz="0" w:space="0" w:color="auto"/>
      </w:divBdr>
    </w:div>
    <w:div w:id="1954048143">
      <w:bodyDiv w:val="1"/>
      <w:marLeft w:val="0"/>
      <w:marRight w:val="0"/>
      <w:marTop w:val="0"/>
      <w:marBottom w:val="0"/>
      <w:divBdr>
        <w:top w:val="none" w:sz="0" w:space="0" w:color="auto"/>
        <w:left w:val="none" w:sz="0" w:space="0" w:color="auto"/>
        <w:bottom w:val="none" w:sz="0" w:space="0" w:color="auto"/>
        <w:right w:val="none" w:sz="0" w:space="0" w:color="auto"/>
      </w:divBdr>
    </w:div>
    <w:div w:id="1985620719">
      <w:bodyDiv w:val="1"/>
      <w:marLeft w:val="0"/>
      <w:marRight w:val="0"/>
      <w:marTop w:val="0"/>
      <w:marBottom w:val="0"/>
      <w:divBdr>
        <w:top w:val="none" w:sz="0" w:space="0" w:color="auto"/>
        <w:left w:val="none" w:sz="0" w:space="0" w:color="auto"/>
        <w:bottom w:val="none" w:sz="0" w:space="0" w:color="auto"/>
        <w:right w:val="none" w:sz="0" w:space="0" w:color="auto"/>
      </w:divBdr>
      <w:divsChild>
        <w:div w:id="1353651104">
          <w:marLeft w:val="0"/>
          <w:marRight w:val="0"/>
          <w:marTop w:val="0"/>
          <w:marBottom w:val="0"/>
          <w:divBdr>
            <w:top w:val="none" w:sz="0" w:space="0" w:color="auto"/>
            <w:left w:val="none" w:sz="0" w:space="0" w:color="auto"/>
            <w:bottom w:val="none" w:sz="0" w:space="0" w:color="auto"/>
            <w:right w:val="none" w:sz="0" w:space="0" w:color="auto"/>
          </w:divBdr>
          <w:divsChild>
            <w:div w:id="245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4465">
      <w:bodyDiv w:val="1"/>
      <w:marLeft w:val="0"/>
      <w:marRight w:val="0"/>
      <w:marTop w:val="0"/>
      <w:marBottom w:val="0"/>
      <w:divBdr>
        <w:top w:val="none" w:sz="0" w:space="0" w:color="auto"/>
        <w:left w:val="none" w:sz="0" w:space="0" w:color="auto"/>
        <w:bottom w:val="none" w:sz="0" w:space="0" w:color="auto"/>
        <w:right w:val="none" w:sz="0" w:space="0" w:color="auto"/>
      </w:divBdr>
    </w:div>
    <w:div w:id="213204443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mailto:fryanclark@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D:\Personal\Resume\C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9642F551FDEEF458026F84BEE36CFC7" ma:contentTypeVersion="0" ma:contentTypeDescription="Create a new document." ma:contentTypeScope="" ma:versionID="3c40262ab265b1b2331b9c6370bbe023">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C23586-400C-417F-8E8C-5DC514F25505}">
  <ds:schemaRefs>
    <ds:schemaRef ds:uri="http://schemas.openxmlformats.org/officeDocument/2006/bibliography"/>
  </ds:schemaRefs>
</ds:datastoreItem>
</file>

<file path=customXml/itemProps2.xml><?xml version="1.0" encoding="utf-8"?>
<ds:datastoreItem xmlns:ds="http://schemas.openxmlformats.org/officeDocument/2006/customXml" ds:itemID="{45D56946-CE42-4C1A-8006-42AD1E3F3D9B}"/>
</file>

<file path=customXml/itemProps3.xml><?xml version="1.0" encoding="utf-8"?>
<ds:datastoreItem xmlns:ds="http://schemas.openxmlformats.org/officeDocument/2006/customXml" ds:itemID="{77313FF6-C6AC-4F5D-A0BF-419288A244B3}"/>
</file>

<file path=customXml/itemProps4.xml><?xml version="1.0" encoding="utf-8"?>
<ds:datastoreItem xmlns:ds="http://schemas.openxmlformats.org/officeDocument/2006/customXml" ds:itemID="{24A80E88-CF4E-4569-9F46-0EBCFD8C72D9}"/>
</file>

<file path=docProps/app.xml><?xml version="1.0" encoding="utf-8"?>
<Properties xmlns="http://schemas.openxmlformats.org/officeDocument/2006/extended-properties" xmlns:vt="http://schemas.openxmlformats.org/officeDocument/2006/docPropsVTypes">
  <Template>CV.dot</Template>
  <TotalTime>1</TotalTime>
  <Pages>3</Pages>
  <Words>1083</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RES</vt:lpstr>
    </vt:vector>
  </TitlesOfParts>
  <Company>IIHR</Company>
  <LinksUpToDate>false</LinksUpToDate>
  <CharactersWithSpaces>8056</CharactersWithSpaces>
  <SharedDoc>false</SharedDoc>
  <HLinks>
    <vt:vector size="6" baseType="variant">
      <vt:variant>
        <vt:i4>1114170</vt:i4>
      </vt:variant>
      <vt:variant>
        <vt:i4>0</vt:i4>
      </vt:variant>
      <vt:variant>
        <vt:i4>0</vt:i4>
      </vt:variant>
      <vt:variant>
        <vt:i4>5</vt:i4>
      </vt:variant>
      <vt:variant>
        <vt:lpwstr>mailto:rclark@thewaterinstitute.org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dc:title>
  <dc:subject/>
  <dc:creator>Preferred Customer</dc:creator>
  <cp:keywords/>
  <cp:lastModifiedBy>Ryan Clark</cp:lastModifiedBy>
  <cp:revision>3</cp:revision>
  <cp:lastPrinted>2016-12-09T19:53:00Z</cp:lastPrinted>
  <dcterms:created xsi:type="dcterms:W3CDTF">2021-07-13T01:43:00Z</dcterms:created>
  <dcterms:modified xsi:type="dcterms:W3CDTF">2021-07-13T01:44:00Z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0x01010019642F551FDEEF458026F84BEE36CFC7</vt:lpwstr>
  </property>
</Properties>
</file>